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E3D" w:rsidRDefault="00A03BA1">
      <w:pPr>
        <w:jc w:val="center"/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ED4E3D" w:rsidRPr="00A03BA1" w:rsidRDefault="00A03BA1" w:rsidP="00A03BA1">
      <w:pPr>
        <w:jc w:val="center"/>
      </w:pPr>
      <w:r>
        <w:rPr>
          <w:b/>
          <w:sz w:val="28"/>
          <w:szCs w:val="28"/>
        </w:rPr>
        <w:t xml:space="preserve"> высшего образования </w:t>
      </w:r>
    </w:p>
    <w:p w:rsidR="00A03BA1" w:rsidRDefault="00A03B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ED4E3D" w:rsidRDefault="00A03BA1">
      <w:pPr>
        <w:jc w:val="center"/>
      </w:pPr>
      <w:r>
        <w:rPr>
          <w:b/>
          <w:sz w:val="28"/>
          <w:szCs w:val="28"/>
        </w:rPr>
        <w:t>РОССИЙСКОЙ ФЕДЕРАЦИИ»</w:t>
      </w:r>
    </w:p>
    <w:p w:rsidR="00ED4E3D" w:rsidRDefault="00A03BA1">
      <w:pPr>
        <w:jc w:val="center"/>
      </w:pPr>
      <w:r>
        <w:rPr>
          <w:b/>
          <w:sz w:val="28"/>
          <w:szCs w:val="28"/>
        </w:rPr>
        <w:t>(Финансовый университет)</w:t>
      </w:r>
    </w:p>
    <w:p w:rsidR="00A03BA1" w:rsidRDefault="00A03BA1">
      <w:pPr>
        <w:spacing w:after="120"/>
        <w:jc w:val="center"/>
        <w:rPr>
          <w:rFonts w:eastAsia="Calibri"/>
          <w:b/>
          <w:sz w:val="28"/>
          <w:szCs w:val="28"/>
        </w:rPr>
      </w:pPr>
    </w:p>
    <w:p w:rsidR="00ED4E3D" w:rsidRDefault="00A03BA1" w:rsidP="00A03BA1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Департамент общественных финансов</w:t>
      </w:r>
    </w:p>
    <w:p w:rsidR="00A03BA1" w:rsidRPr="00A03BA1" w:rsidRDefault="00A03BA1" w:rsidP="00A03BA1">
      <w:pPr>
        <w:jc w:val="center"/>
        <w:rPr>
          <w:b/>
          <w:sz w:val="28"/>
          <w:szCs w:val="28"/>
        </w:rPr>
      </w:pPr>
      <w:r w:rsidRPr="00A03BA1">
        <w:rPr>
          <w:b/>
          <w:sz w:val="28"/>
          <w:szCs w:val="28"/>
        </w:rPr>
        <w:t>Финансового факультета</w:t>
      </w:r>
    </w:p>
    <w:tbl>
      <w:tblPr>
        <w:tblStyle w:val="af8"/>
        <w:tblW w:w="5000" w:type="pct"/>
        <w:tblLayout w:type="fixed"/>
        <w:tblLook w:val="04A0" w:firstRow="1" w:lastRow="0" w:firstColumn="1" w:lastColumn="0" w:noHBand="0" w:noVBand="1"/>
      </w:tblPr>
      <w:tblGrid>
        <w:gridCol w:w="4912"/>
        <w:gridCol w:w="4584"/>
      </w:tblGrid>
      <w:tr w:rsidR="00A03BA1" w:rsidTr="00A03BA1"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</w:tcPr>
          <w:p w:rsidR="00A03BA1" w:rsidRPr="002E555A" w:rsidRDefault="00A03BA1" w:rsidP="00A03BA1">
            <w:pPr>
              <w:rPr>
                <w:sz w:val="28"/>
                <w:szCs w:val="28"/>
              </w:rPr>
            </w:pPr>
          </w:p>
          <w:p w:rsidR="00A03BA1" w:rsidRPr="002E555A" w:rsidRDefault="00A03BA1" w:rsidP="009A4E95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</w:tcPr>
          <w:p w:rsidR="00A03BA1" w:rsidRPr="002E555A" w:rsidRDefault="00A03BA1" w:rsidP="00A03BA1">
            <w:pPr>
              <w:rPr>
                <w:sz w:val="28"/>
                <w:szCs w:val="28"/>
              </w:rPr>
            </w:pPr>
          </w:p>
          <w:p w:rsidR="00A03BA1" w:rsidRPr="002E555A" w:rsidRDefault="00A03BA1" w:rsidP="00A03BA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2E555A">
              <w:rPr>
                <w:sz w:val="28"/>
                <w:szCs w:val="28"/>
              </w:rPr>
              <w:t>УТВЕРЖДАЮ</w:t>
            </w:r>
          </w:p>
          <w:p w:rsidR="00A03BA1" w:rsidRDefault="00A03BA1" w:rsidP="00A03BA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2E555A">
              <w:rPr>
                <w:sz w:val="28"/>
                <w:szCs w:val="28"/>
              </w:rPr>
              <w:t xml:space="preserve">Проректор по учебной и </w:t>
            </w:r>
          </w:p>
          <w:p w:rsidR="00A03BA1" w:rsidRPr="002E555A" w:rsidRDefault="00A03BA1" w:rsidP="00A03BA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Pr="002E555A">
              <w:rPr>
                <w:sz w:val="28"/>
                <w:szCs w:val="28"/>
              </w:rPr>
              <w:t>методической работе</w:t>
            </w:r>
          </w:p>
          <w:p w:rsidR="00A03BA1" w:rsidRPr="002E555A" w:rsidRDefault="00A03BA1" w:rsidP="00A03BA1">
            <w:pPr>
              <w:tabs>
                <w:tab w:val="center" w:pos="2056"/>
                <w:tab w:val="right" w:pos="337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Pr="002E555A">
              <w:rPr>
                <w:sz w:val="28"/>
                <w:szCs w:val="28"/>
              </w:rPr>
              <w:t>_________Е.А. Каменева</w:t>
            </w:r>
            <w:r w:rsidRPr="002E555A">
              <w:rPr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:rsidR="00A03BA1" w:rsidRDefault="00A03BA1" w:rsidP="00A03BA1">
            <w:pPr>
              <w:rPr>
                <w:sz w:val="28"/>
                <w:szCs w:val="28"/>
              </w:rPr>
            </w:pPr>
          </w:p>
          <w:p w:rsidR="00A03BA1" w:rsidRPr="002E555A" w:rsidRDefault="00A03BA1" w:rsidP="00A03B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Pr="002E555A">
              <w:rPr>
                <w:sz w:val="28"/>
                <w:szCs w:val="28"/>
              </w:rPr>
              <w:t>«</w:t>
            </w:r>
            <w:r w:rsidR="00A70AEC">
              <w:rPr>
                <w:sz w:val="28"/>
                <w:szCs w:val="28"/>
              </w:rPr>
              <w:t>25</w:t>
            </w:r>
            <w:r w:rsidRPr="002E555A">
              <w:rPr>
                <w:sz w:val="28"/>
                <w:szCs w:val="28"/>
              </w:rPr>
              <w:t xml:space="preserve">» </w:t>
            </w:r>
            <w:r w:rsidR="00A70AEC">
              <w:rPr>
                <w:sz w:val="28"/>
                <w:szCs w:val="28"/>
              </w:rPr>
              <w:t>января</w:t>
            </w:r>
            <w:bookmarkStart w:id="0" w:name="_GoBack"/>
            <w:bookmarkEnd w:id="0"/>
            <w:r w:rsidRPr="002E555A">
              <w:rPr>
                <w:sz w:val="28"/>
                <w:szCs w:val="28"/>
              </w:rPr>
              <w:t xml:space="preserve"> 202</w:t>
            </w:r>
            <w:r w:rsidR="009A4E95">
              <w:rPr>
                <w:sz w:val="28"/>
                <w:szCs w:val="28"/>
              </w:rPr>
              <w:t>3</w:t>
            </w:r>
            <w:r w:rsidRPr="002E555A">
              <w:rPr>
                <w:sz w:val="28"/>
                <w:szCs w:val="28"/>
              </w:rPr>
              <w:t xml:space="preserve"> г.                                                                        </w:t>
            </w:r>
          </w:p>
          <w:p w:rsidR="00A03BA1" w:rsidRPr="002E555A" w:rsidRDefault="00A03BA1" w:rsidP="00A03B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ED4E3D" w:rsidRDefault="00ED4E3D">
      <w:pPr>
        <w:jc w:val="center"/>
      </w:pPr>
    </w:p>
    <w:p w:rsidR="00ED4E3D" w:rsidRDefault="00ED4E3D" w:rsidP="00A03BA1"/>
    <w:p w:rsidR="00ED4E3D" w:rsidRDefault="00ED4E3D">
      <w:pPr>
        <w:jc w:val="center"/>
      </w:pPr>
    </w:p>
    <w:p w:rsidR="00ED4E3D" w:rsidRDefault="00A03BA1">
      <w:pPr>
        <w:jc w:val="center"/>
      </w:pPr>
      <w:r>
        <w:rPr>
          <w:rFonts w:eastAsia="Calibri"/>
          <w:b/>
          <w:sz w:val="28"/>
          <w:szCs w:val="28"/>
        </w:rPr>
        <w:t>М.Л. Седова</w:t>
      </w:r>
    </w:p>
    <w:p w:rsidR="00ED4E3D" w:rsidRDefault="00A03BA1">
      <w:pPr>
        <w:jc w:val="center"/>
      </w:pPr>
      <w:r>
        <w:rPr>
          <w:sz w:val="28"/>
          <w:szCs w:val="28"/>
        </w:rPr>
        <w:t xml:space="preserve"> </w:t>
      </w:r>
    </w:p>
    <w:p w:rsidR="00ED4E3D" w:rsidRDefault="00A03BA1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Программа производственной практики</w:t>
      </w:r>
    </w:p>
    <w:p w:rsidR="00A03BA1" w:rsidRDefault="00A03BA1">
      <w:pPr>
        <w:jc w:val="center"/>
      </w:pPr>
    </w:p>
    <w:p w:rsidR="00ED4E3D" w:rsidRDefault="00A03BA1">
      <w:pPr>
        <w:spacing w:after="120"/>
        <w:jc w:val="center"/>
      </w:pPr>
      <w:r>
        <w:rPr>
          <w:rFonts w:eastAsia="Calibri"/>
          <w:sz w:val="28"/>
          <w:szCs w:val="28"/>
        </w:rPr>
        <w:t xml:space="preserve">для студентов, обучающихся по направлению подготовки </w:t>
      </w:r>
    </w:p>
    <w:p w:rsidR="00ED4E3D" w:rsidRDefault="00A03BA1">
      <w:pPr>
        <w:spacing w:after="120"/>
        <w:jc w:val="center"/>
      </w:pPr>
      <w:r>
        <w:rPr>
          <w:rFonts w:eastAsia="Calibri"/>
          <w:sz w:val="28"/>
          <w:szCs w:val="28"/>
        </w:rPr>
        <w:t>38.04.08</w:t>
      </w:r>
      <w:r w:rsidR="007D46AD">
        <w:rPr>
          <w:rFonts w:eastAsia="Calibri"/>
          <w:sz w:val="28"/>
          <w:szCs w:val="28"/>
        </w:rPr>
        <w:t>-</w:t>
      </w:r>
      <w:r>
        <w:rPr>
          <w:rFonts w:eastAsia="Calibri"/>
          <w:sz w:val="28"/>
          <w:szCs w:val="28"/>
        </w:rPr>
        <w:t>Финансы и кредит,</w:t>
      </w:r>
    </w:p>
    <w:p w:rsidR="00ED4E3D" w:rsidRDefault="00A03BA1">
      <w:pPr>
        <w:spacing w:after="120"/>
        <w:jc w:val="center"/>
      </w:pPr>
      <w:r>
        <w:rPr>
          <w:rFonts w:eastAsia="Calibri"/>
          <w:sz w:val="28"/>
          <w:szCs w:val="28"/>
        </w:rPr>
        <w:t>Направленность программы магистратуры</w:t>
      </w:r>
    </w:p>
    <w:p w:rsidR="00ED4E3D" w:rsidRDefault="00A03BA1">
      <w:pPr>
        <w:spacing w:after="120"/>
        <w:jc w:val="center"/>
      </w:pPr>
      <w:r>
        <w:rPr>
          <w:rFonts w:eastAsia="Calibri"/>
          <w:sz w:val="28"/>
          <w:szCs w:val="28"/>
        </w:rPr>
        <w:t>«Финансы государственного сектора»</w:t>
      </w:r>
    </w:p>
    <w:p w:rsidR="00A03BA1" w:rsidRDefault="00A03BA1">
      <w:pPr>
        <w:jc w:val="center"/>
        <w:rPr>
          <w:rFonts w:eastAsia="Calibri"/>
          <w:i/>
          <w:sz w:val="28"/>
          <w:szCs w:val="28"/>
        </w:rPr>
      </w:pPr>
    </w:p>
    <w:p w:rsidR="00A03BA1" w:rsidRDefault="00A03BA1">
      <w:pPr>
        <w:jc w:val="center"/>
        <w:rPr>
          <w:rFonts w:eastAsia="Calibri"/>
          <w:i/>
          <w:sz w:val="28"/>
          <w:szCs w:val="28"/>
        </w:rPr>
      </w:pPr>
    </w:p>
    <w:p w:rsidR="009A4E95" w:rsidRDefault="009A4E95" w:rsidP="009A4E95">
      <w:pPr>
        <w:jc w:val="center"/>
        <w:rPr>
          <w:iCs/>
          <w:sz w:val="24"/>
          <w:szCs w:val="24"/>
        </w:rPr>
      </w:pPr>
      <w:r>
        <w:rPr>
          <w:i/>
          <w:sz w:val="28"/>
          <w:szCs w:val="28"/>
        </w:rPr>
        <w:t xml:space="preserve">Рекомендовано Ученым советом </w:t>
      </w:r>
      <w:bookmarkStart w:id="1" w:name="_Hlk119690370"/>
      <w:r>
        <w:rPr>
          <w:i/>
          <w:sz w:val="28"/>
          <w:szCs w:val="28"/>
        </w:rPr>
        <w:t>Финансового факультета</w:t>
      </w:r>
      <w:bookmarkEnd w:id="1"/>
    </w:p>
    <w:p w:rsidR="009A4E95" w:rsidRDefault="009A4E95" w:rsidP="009A4E95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>протокол от «17» января 2023 г. № 30</w:t>
      </w:r>
      <w:r>
        <w:rPr>
          <w:iCs/>
          <w:sz w:val="28"/>
          <w:szCs w:val="28"/>
        </w:rPr>
        <w:t>)</w:t>
      </w:r>
      <w:bookmarkStart w:id="2" w:name="_Hlk119690328"/>
      <w:bookmarkEnd w:id="2"/>
    </w:p>
    <w:p w:rsidR="009A4E95" w:rsidRDefault="009A4E95" w:rsidP="009A4E9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Департамента общественных финансов</w:t>
      </w:r>
    </w:p>
    <w:p w:rsidR="009A4E95" w:rsidRDefault="009A4E95" w:rsidP="009A4E95">
      <w:pPr>
        <w:jc w:val="center"/>
        <w:rPr>
          <w:sz w:val="24"/>
          <w:szCs w:val="24"/>
        </w:rPr>
      </w:pPr>
      <w:r>
        <w:rPr>
          <w:i/>
          <w:sz w:val="28"/>
          <w:szCs w:val="28"/>
        </w:rPr>
        <w:t xml:space="preserve"> Финансового факультета</w:t>
      </w:r>
    </w:p>
    <w:p w:rsidR="009A4E95" w:rsidRDefault="009A4E95" w:rsidP="009A4E95">
      <w:pPr>
        <w:jc w:val="center"/>
        <w:rPr>
          <w:rFonts w:eastAsia="Calibri"/>
          <w:i/>
          <w:sz w:val="28"/>
          <w:szCs w:val="28"/>
        </w:rPr>
      </w:pPr>
      <w:r>
        <w:rPr>
          <w:i/>
          <w:sz w:val="28"/>
          <w:szCs w:val="28"/>
        </w:rPr>
        <w:t>(протокол от «</w:t>
      </w:r>
      <w:r w:rsidRPr="00697B00">
        <w:rPr>
          <w:i/>
          <w:sz w:val="28"/>
          <w:szCs w:val="28"/>
        </w:rPr>
        <w:t>21</w:t>
      </w:r>
      <w:r>
        <w:rPr>
          <w:i/>
          <w:sz w:val="28"/>
          <w:szCs w:val="28"/>
        </w:rPr>
        <w:t>»</w:t>
      </w:r>
      <w:r w:rsidRPr="00697B00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декабря 2022 г. № 07)</w:t>
      </w:r>
    </w:p>
    <w:p w:rsidR="00ED4E3D" w:rsidRDefault="00ED4E3D">
      <w:pPr>
        <w:jc w:val="center"/>
        <w:rPr>
          <w:rFonts w:eastAsia="Calibri"/>
          <w:i/>
          <w:sz w:val="28"/>
          <w:szCs w:val="28"/>
        </w:rPr>
      </w:pPr>
    </w:p>
    <w:p w:rsidR="00ED4E3D" w:rsidRDefault="00ED4E3D">
      <w:pPr>
        <w:jc w:val="center"/>
      </w:pPr>
    </w:p>
    <w:p w:rsidR="00ED4E3D" w:rsidRDefault="00ED4E3D">
      <w:pPr>
        <w:jc w:val="center"/>
      </w:pPr>
    </w:p>
    <w:p w:rsidR="00ED4E3D" w:rsidRDefault="00ED4E3D">
      <w:pPr>
        <w:jc w:val="center"/>
      </w:pPr>
    </w:p>
    <w:p w:rsidR="00ED4E3D" w:rsidRDefault="00ED4E3D" w:rsidP="00A03BA1"/>
    <w:p w:rsidR="00ED4E3D" w:rsidRDefault="00ED4E3D">
      <w:pPr>
        <w:jc w:val="center"/>
      </w:pPr>
    </w:p>
    <w:p w:rsidR="00ED4E3D" w:rsidRDefault="00ED4E3D">
      <w:pPr>
        <w:jc w:val="center"/>
      </w:pPr>
    </w:p>
    <w:p w:rsidR="007D46AD" w:rsidRDefault="007D46AD">
      <w:pPr>
        <w:jc w:val="center"/>
      </w:pPr>
    </w:p>
    <w:p w:rsidR="00A03BA1" w:rsidRDefault="00A03BA1" w:rsidP="004868AF">
      <w:pPr>
        <w:rPr>
          <w:rFonts w:eastAsia="Calibri"/>
          <w:b/>
          <w:sz w:val="28"/>
          <w:szCs w:val="28"/>
        </w:rPr>
      </w:pPr>
    </w:p>
    <w:p w:rsidR="009A4E95" w:rsidRDefault="00A03BA1">
      <w:pPr>
        <w:jc w:val="center"/>
        <w:rPr>
          <w:rFonts w:eastAsia="Calibri"/>
          <w:b/>
          <w:sz w:val="28"/>
          <w:szCs w:val="28"/>
        </w:rPr>
      </w:pPr>
      <w:r w:rsidRPr="00A03BA1">
        <w:rPr>
          <w:rFonts w:eastAsia="Calibri"/>
          <w:b/>
          <w:sz w:val="28"/>
          <w:szCs w:val="28"/>
        </w:rPr>
        <w:t>Москва 202</w:t>
      </w:r>
      <w:r w:rsidR="007D46AD">
        <w:rPr>
          <w:rFonts w:eastAsia="Calibri"/>
          <w:b/>
          <w:sz w:val="28"/>
          <w:szCs w:val="28"/>
        </w:rPr>
        <w:t>3</w:t>
      </w:r>
      <w:r w:rsidRPr="00A03BA1">
        <w:rPr>
          <w:rFonts w:eastAsia="Calibri"/>
          <w:b/>
          <w:sz w:val="28"/>
          <w:szCs w:val="28"/>
        </w:rPr>
        <w:t xml:space="preserve">  </w:t>
      </w:r>
    </w:p>
    <w:p w:rsidR="00ED4E3D" w:rsidRPr="00A03BA1" w:rsidRDefault="00A03BA1">
      <w:pPr>
        <w:jc w:val="center"/>
        <w:rPr>
          <w:b/>
        </w:rPr>
      </w:pPr>
      <w:r w:rsidRPr="00A03BA1">
        <w:rPr>
          <w:rFonts w:eastAsia="Calibri"/>
          <w:b/>
          <w:sz w:val="28"/>
          <w:szCs w:val="28"/>
        </w:rPr>
        <w:t xml:space="preserve"> </w:t>
      </w:r>
    </w:p>
    <w:sdt>
      <w:sdtPr>
        <w:rPr>
          <w:bCs/>
        </w:rPr>
        <w:id w:val="887460391"/>
        <w:docPartObj>
          <w:docPartGallery w:val="Table of Contents"/>
          <w:docPartUnique/>
        </w:docPartObj>
      </w:sdtPr>
      <w:sdtEndPr>
        <w:rPr>
          <w:bCs w:val="0"/>
        </w:rPr>
      </w:sdtEndPr>
      <w:sdtContent>
        <w:p w:rsidR="00A03BA1" w:rsidRPr="00A03BA1" w:rsidRDefault="00A03BA1" w:rsidP="004868AF">
          <w:pPr>
            <w:suppressAutoHyphens w:val="0"/>
            <w:jc w:val="center"/>
            <w:rPr>
              <w:sz w:val="32"/>
              <w:szCs w:val="32"/>
            </w:rPr>
          </w:pPr>
          <w:r w:rsidRPr="00A03BA1">
            <w:rPr>
              <w:sz w:val="32"/>
              <w:szCs w:val="32"/>
            </w:rPr>
            <w:t>Содержание</w:t>
          </w:r>
        </w:p>
        <w:p w:rsidR="00A03BA1" w:rsidRPr="00A03BA1" w:rsidRDefault="00A03BA1" w:rsidP="004868AF">
          <w:pPr>
            <w:suppressAutoHyphens w:val="0"/>
            <w:jc w:val="center"/>
            <w:rPr>
              <w:sz w:val="28"/>
              <w:szCs w:val="28"/>
            </w:rPr>
          </w:pPr>
        </w:p>
        <w:p w:rsidR="00A03BA1" w:rsidRPr="00A03BA1" w:rsidRDefault="00A03BA1" w:rsidP="004868AF">
          <w:pPr>
            <w:pStyle w:val="11"/>
            <w:keepNext w:val="0"/>
            <w:suppressLineNumbers w:val="0"/>
            <w:suppressAutoHyphens w:val="0"/>
            <w:spacing w:before="0" w:after="0" w:line="360" w:lineRule="auto"/>
            <w:rPr>
              <w:rFonts w:ascii="Times New Roman" w:hAnsi="Times New Roman" w:cs="Times New Roman"/>
              <w:b w:val="0"/>
              <w:sz w:val="28"/>
              <w:szCs w:val="28"/>
            </w:rPr>
          </w:pPr>
          <w:r w:rsidRPr="00A03BA1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fldChar w:fldCharType="begin"/>
          </w:r>
          <w:r w:rsidRPr="00A03BA1">
            <w:rPr>
              <w:rFonts w:ascii="Times New Roman" w:hAnsi="Times New Roman" w:cs="Times New Roman"/>
              <w:b w:val="0"/>
              <w:sz w:val="28"/>
              <w:szCs w:val="28"/>
            </w:rPr>
            <w:instrText xml:space="preserve"> TOC \o "1-3" \h \z \u </w:instrText>
          </w:r>
          <w:r w:rsidRPr="00A03BA1">
            <w:rPr>
              <w:rFonts w:ascii="Times New Roman" w:hAnsi="Times New Roman" w:cs="Times New Roman"/>
              <w:b w:val="0"/>
              <w:bCs w:val="0"/>
              <w:sz w:val="28"/>
              <w:szCs w:val="28"/>
            </w:rPr>
            <w:fldChar w:fldCharType="separate"/>
          </w:r>
          <w:bookmarkStart w:id="3" w:name="_Hlk125725845"/>
          <w:r w:rsidRPr="00A03BA1">
            <w:rPr>
              <w:rFonts w:asciiTheme="minorHAnsi" w:hAnsiTheme="minorHAnsi" w:cstheme="minorBidi"/>
              <w:b w:val="0"/>
              <w:sz w:val="22"/>
              <w:szCs w:val="22"/>
            </w:rPr>
            <w:fldChar w:fldCharType="begin"/>
          </w:r>
          <w:r w:rsidRPr="00A03BA1">
            <w:rPr>
              <w:b w:val="0"/>
            </w:rPr>
            <w:instrText xml:space="preserve"> HYPERLINK \l "_Toc497233359" </w:instrText>
          </w:r>
          <w:r w:rsidRPr="00A03BA1">
            <w:rPr>
              <w:rFonts w:asciiTheme="minorHAnsi" w:hAnsiTheme="minorHAnsi" w:cstheme="minorBidi"/>
              <w:b w:val="0"/>
              <w:sz w:val="22"/>
              <w:szCs w:val="22"/>
            </w:rPr>
            <w:fldChar w:fldCharType="separate"/>
          </w:r>
          <w:r w:rsidRPr="00A03BA1">
            <w:rPr>
              <w:rStyle w:val="af9"/>
              <w:rFonts w:ascii="Times New Roman" w:hAnsi="Times New Roman" w:cs="Times New Roman"/>
              <w:b w:val="0"/>
              <w:sz w:val="28"/>
              <w:szCs w:val="28"/>
            </w:rPr>
            <w:t>1. Наименование вида и типов практики, способа и формы (форм) ее проведения</w:t>
          </w:r>
          <w:r w:rsidRPr="00A03BA1">
            <w:rPr>
              <w:rFonts w:ascii="Times New Roman" w:hAnsi="Times New Roman" w:cs="Times New Roman"/>
              <w:b w:val="0"/>
              <w:webHidden/>
              <w:sz w:val="28"/>
              <w:szCs w:val="28"/>
            </w:rPr>
            <w:t>……………………………………………</w:t>
          </w:r>
          <w:r>
            <w:rPr>
              <w:rFonts w:ascii="Times New Roman" w:hAnsi="Times New Roman" w:cs="Times New Roman"/>
              <w:b w:val="0"/>
              <w:webHidden/>
              <w:sz w:val="28"/>
              <w:szCs w:val="28"/>
            </w:rPr>
            <w:t>………</w:t>
          </w:r>
          <w:r w:rsidRPr="00A03BA1">
            <w:rPr>
              <w:rFonts w:ascii="Times New Roman" w:hAnsi="Times New Roman" w:cs="Times New Roman"/>
              <w:b w:val="0"/>
              <w:webHidden/>
              <w:sz w:val="28"/>
              <w:szCs w:val="28"/>
            </w:rPr>
            <w:t>…...……………</w:t>
          </w:r>
          <w:r w:rsidR="004868AF">
            <w:rPr>
              <w:rFonts w:ascii="Times New Roman" w:hAnsi="Times New Roman" w:cs="Times New Roman"/>
              <w:b w:val="0"/>
              <w:webHidden/>
              <w:sz w:val="28"/>
              <w:szCs w:val="28"/>
            </w:rPr>
            <w:t>……..</w:t>
          </w:r>
          <w:r w:rsidRPr="00A03BA1">
            <w:rPr>
              <w:rFonts w:ascii="Times New Roman" w:hAnsi="Times New Roman" w:cs="Times New Roman"/>
              <w:b w:val="0"/>
              <w:webHidden/>
              <w:sz w:val="28"/>
              <w:szCs w:val="28"/>
            </w:rPr>
            <w:t>……..3</w:t>
          </w:r>
          <w:r w:rsidRPr="00A03BA1">
            <w:rPr>
              <w:rFonts w:ascii="Times New Roman" w:hAnsi="Times New Roman" w:cs="Times New Roman"/>
              <w:b w:val="0"/>
              <w:sz w:val="28"/>
              <w:szCs w:val="28"/>
            </w:rPr>
            <w:fldChar w:fldCharType="end"/>
          </w:r>
        </w:p>
        <w:p w:rsidR="00A03BA1" w:rsidRPr="00A03BA1" w:rsidRDefault="00A03BA1" w:rsidP="004868AF">
          <w:pPr>
            <w:suppressAutoHyphens w:val="0"/>
            <w:spacing w:line="360" w:lineRule="auto"/>
            <w:rPr>
              <w:rFonts w:eastAsiaTheme="minorEastAsia"/>
              <w:sz w:val="28"/>
              <w:szCs w:val="28"/>
            </w:rPr>
          </w:pPr>
          <w:r w:rsidRPr="00A03BA1">
            <w:rPr>
              <w:rFonts w:eastAsiaTheme="minorEastAsia"/>
              <w:sz w:val="28"/>
              <w:szCs w:val="28"/>
            </w:rPr>
            <w:t>2. Цели и задачи практики………………………..…………………</w:t>
          </w:r>
          <w:r>
            <w:rPr>
              <w:rFonts w:eastAsiaTheme="minorEastAsia"/>
              <w:sz w:val="28"/>
              <w:szCs w:val="28"/>
            </w:rPr>
            <w:t>………</w:t>
          </w:r>
          <w:r w:rsidRPr="00A03BA1">
            <w:rPr>
              <w:rFonts w:eastAsiaTheme="minorEastAsia"/>
              <w:sz w:val="28"/>
              <w:szCs w:val="28"/>
            </w:rPr>
            <w:t>……..3</w:t>
          </w:r>
        </w:p>
        <w:p w:rsidR="00A03BA1" w:rsidRPr="00A03BA1" w:rsidRDefault="00A70AEC" w:rsidP="004868AF">
          <w:pPr>
            <w:pStyle w:val="11"/>
            <w:keepNext w:val="0"/>
            <w:suppressLineNumbers w:val="0"/>
            <w:suppressAutoHyphens w:val="0"/>
            <w:spacing w:before="0" w:after="0" w:line="360" w:lineRule="auto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w:anchor="_Toc497233361" w:history="1">
            <w:r w:rsidR="00A03BA1" w:rsidRPr="00A03BA1">
              <w:rPr>
                <w:rStyle w:val="af9"/>
                <w:rFonts w:ascii="Times New Roman" w:hAnsi="Times New Roman" w:cs="Times New Roman"/>
                <w:b w:val="0"/>
                <w:sz w:val="28"/>
                <w:szCs w:val="28"/>
              </w:rPr>
              <w:t xml:space="preserve">3. </w:t>
            </w:r>
            <w:r w:rsidR="00A03BA1" w:rsidRPr="00A03BA1">
              <w:rPr>
                <w:rFonts w:ascii="Times New Roman" w:hAnsi="Times New Roman" w:cs="Times New Roman"/>
                <w:b w:val="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практики…………………</w:t>
            </w:r>
            <w:r w:rsidR="004868AF">
              <w:rPr>
                <w:rFonts w:ascii="Times New Roman" w:hAnsi="Times New Roman" w:cs="Times New Roman"/>
                <w:b w:val="0"/>
                <w:sz w:val="28"/>
                <w:szCs w:val="28"/>
              </w:rPr>
              <w:t>..</w:t>
            </w:r>
            <w:r w:rsidR="00A03BA1" w:rsidRPr="00A03BA1">
              <w:rPr>
                <w:rFonts w:ascii="Times New Roman" w:hAnsi="Times New Roman" w:cs="Times New Roman"/>
                <w:b w:val="0"/>
                <w:sz w:val="28"/>
                <w:szCs w:val="28"/>
              </w:rPr>
              <w:t>.……</w:t>
            </w:r>
          </w:hyperlink>
          <w:r w:rsidR="00CB637D">
            <w:rPr>
              <w:rFonts w:ascii="Times New Roman" w:hAnsi="Times New Roman" w:cs="Times New Roman"/>
              <w:b w:val="0"/>
              <w:sz w:val="28"/>
              <w:szCs w:val="28"/>
            </w:rPr>
            <w:t>3</w:t>
          </w:r>
        </w:p>
        <w:p w:rsidR="00A03BA1" w:rsidRPr="00A03BA1" w:rsidRDefault="00A70AEC" w:rsidP="004868AF">
          <w:pPr>
            <w:pStyle w:val="11"/>
            <w:keepNext w:val="0"/>
            <w:suppressLineNumbers w:val="0"/>
            <w:suppressAutoHyphens w:val="0"/>
            <w:spacing w:before="0" w:after="0" w:line="360" w:lineRule="auto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w:anchor="_Toc497233362" w:history="1">
            <w:r w:rsidR="00A03BA1" w:rsidRPr="00A03BA1">
              <w:rPr>
                <w:rStyle w:val="af9"/>
                <w:rFonts w:ascii="Times New Roman" w:hAnsi="Times New Roman" w:cs="Times New Roman"/>
                <w:b w:val="0"/>
                <w:sz w:val="28"/>
                <w:szCs w:val="28"/>
              </w:rPr>
              <w:t>4. Место практики в структуре образовательной программы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</w:t>
            </w:r>
            <w:r w:rsidR="004868AF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………...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...</w:t>
            </w:r>
          </w:hyperlink>
          <w:r w:rsidR="00CB637D">
            <w:rPr>
              <w:rFonts w:ascii="Times New Roman" w:hAnsi="Times New Roman" w:cs="Times New Roman"/>
              <w:b w:val="0"/>
              <w:sz w:val="28"/>
              <w:szCs w:val="28"/>
            </w:rPr>
            <w:t>6</w:t>
          </w:r>
        </w:p>
        <w:p w:rsidR="00A03BA1" w:rsidRPr="00A03BA1" w:rsidRDefault="00A70AEC" w:rsidP="004868AF">
          <w:pPr>
            <w:pStyle w:val="11"/>
            <w:keepNext w:val="0"/>
            <w:suppressLineNumbers w:val="0"/>
            <w:suppressAutoHyphens w:val="0"/>
            <w:spacing w:before="0" w:after="0" w:line="360" w:lineRule="auto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w:anchor="_Toc497233363" w:history="1">
            <w:r w:rsidR="00A03BA1" w:rsidRPr="00A03BA1">
              <w:rPr>
                <w:rFonts w:ascii="Times New Roman" w:hAnsi="Times New Roman" w:cs="Times New Roman"/>
                <w:b w:val="0"/>
                <w:sz w:val="28"/>
                <w:szCs w:val="28"/>
              </w:rPr>
              <w:t>5. Объем практики в зачетных единицах и ее продолжительность в неделях либо в академических часах</w:t>
            </w:r>
            <w:r w:rsidR="00A03BA1" w:rsidRPr="00A03BA1">
              <w:rPr>
                <w:rStyle w:val="af9"/>
                <w:rFonts w:ascii="Times New Roman" w:hAnsi="Times New Roman" w:cs="Times New Roman"/>
                <w:b w:val="0"/>
                <w:sz w:val="28"/>
                <w:szCs w:val="28"/>
              </w:rPr>
              <w:t>…………………………</w:t>
            </w:r>
            <w:r w:rsidR="004868AF">
              <w:rPr>
                <w:rStyle w:val="af9"/>
                <w:rFonts w:ascii="Times New Roman" w:hAnsi="Times New Roman" w:cs="Times New Roman"/>
                <w:b w:val="0"/>
                <w:sz w:val="28"/>
                <w:szCs w:val="28"/>
              </w:rPr>
              <w:t>……</w:t>
            </w:r>
            <w:r w:rsidR="00A03BA1">
              <w:rPr>
                <w:rStyle w:val="af9"/>
                <w:rFonts w:ascii="Times New Roman" w:hAnsi="Times New Roman" w:cs="Times New Roman"/>
                <w:b w:val="0"/>
                <w:sz w:val="28"/>
                <w:szCs w:val="28"/>
              </w:rPr>
              <w:t>………………</w:t>
            </w:r>
            <w:r w:rsidR="00A03BA1" w:rsidRPr="00A03BA1">
              <w:rPr>
                <w:rStyle w:val="af9"/>
                <w:rFonts w:ascii="Times New Roman" w:hAnsi="Times New Roman" w:cs="Times New Roman"/>
                <w:b w:val="0"/>
                <w:sz w:val="28"/>
                <w:szCs w:val="28"/>
              </w:rPr>
              <w:t>……….</w:t>
            </w:r>
          </w:hyperlink>
          <w:r w:rsidR="00A03BA1" w:rsidRPr="00A03BA1">
            <w:rPr>
              <w:rFonts w:ascii="Times New Roman" w:hAnsi="Times New Roman" w:cs="Times New Roman"/>
              <w:b w:val="0"/>
              <w:sz w:val="28"/>
              <w:szCs w:val="28"/>
            </w:rPr>
            <w:t>6</w:t>
          </w:r>
        </w:p>
        <w:p w:rsidR="00A03BA1" w:rsidRPr="00A03BA1" w:rsidRDefault="00A70AEC" w:rsidP="004868AF">
          <w:pPr>
            <w:pStyle w:val="11"/>
            <w:keepNext w:val="0"/>
            <w:suppressLineNumbers w:val="0"/>
            <w:suppressAutoHyphens w:val="0"/>
            <w:spacing w:before="0" w:after="0" w:line="360" w:lineRule="auto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w:anchor="_Toc497233364" w:history="1">
            <w:r w:rsidR="00A03BA1" w:rsidRPr="00A03BA1">
              <w:rPr>
                <w:rStyle w:val="af9"/>
                <w:rFonts w:ascii="Times New Roman" w:hAnsi="Times New Roman" w:cs="Times New Roman"/>
                <w:b w:val="0"/>
                <w:sz w:val="28"/>
                <w:szCs w:val="28"/>
              </w:rPr>
              <w:t>6. Содержание практики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…………………………………</w:t>
            </w:r>
            <w:r w:rsidR="004868AF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</w:t>
            </w:r>
            <w:r w:rsid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…………...</w:t>
            </w:r>
          </w:hyperlink>
          <w:r w:rsidR="00A03BA1" w:rsidRPr="00A03BA1">
            <w:rPr>
              <w:rFonts w:ascii="Times New Roman" w:hAnsi="Times New Roman" w:cs="Times New Roman"/>
              <w:b w:val="0"/>
              <w:sz w:val="28"/>
              <w:szCs w:val="28"/>
            </w:rPr>
            <w:t>7</w:t>
          </w:r>
        </w:p>
        <w:p w:rsidR="00A03BA1" w:rsidRPr="00A03BA1" w:rsidRDefault="00A70AEC" w:rsidP="004868AF">
          <w:pPr>
            <w:pStyle w:val="11"/>
            <w:keepNext w:val="0"/>
            <w:suppressLineNumbers w:val="0"/>
            <w:suppressAutoHyphens w:val="0"/>
            <w:spacing w:before="0" w:after="0" w:line="360" w:lineRule="auto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w:anchor="_Toc497233365" w:history="1">
            <w:r w:rsidR="00A03BA1" w:rsidRPr="00A03BA1">
              <w:rPr>
                <w:rStyle w:val="af9"/>
                <w:rFonts w:ascii="Times New Roman" w:hAnsi="Times New Roman" w:cs="Times New Roman"/>
                <w:b w:val="0"/>
                <w:sz w:val="28"/>
                <w:szCs w:val="28"/>
              </w:rPr>
              <w:t>7. Формы отчетности по практике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…………………………………</w:t>
            </w:r>
            <w:r w:rsidR="004868AF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</w:t>
            </w:r>
            <w:r w:rsid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………...</w:t>
            </w:r>
          </w:hyperlink>
          <w:r w:rsidR="00A03BA1" w:rsidRPr="00A03BA1">
            <w:rPr>
              <w:rFonts w:ascii="Times New Roman" w:hAnsi="Times New Roman" w:cs="Times New Roman"/>
              <w:b w:val="0"/>
              <w:sz w:val="28"/>
              <w:szCs w:val="28"/>
            </w:rPr>
            <w:t>8</w:t>
          </w:r>
        </w:p>
        <w:p w:rsidR="00A03BA1" w:rsidRPr="00A03BA1" w:rsidRDefault="00A70AEC" w:rsidP="004868AF">
          <w:pPr>
            <w:pStyle w:val="11"/>
            <w:keepNext w:val="0"/>
            <w:suppressLineNumbers w:val="0"/>
            <w:suppressAutoHyphens w:val="0"/>
            <w:spacing w:before="0" w:after="0" w:line="360" w:lineRule="auto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w:anchor="_Toc497233366" w:history="1">
            <w:r w:rsidR="00A03BA1" w:rsidRPr="00A03BA1">
              <w:rPr>
                <w:rStyle w:val="af9"/>
                <w:rFonts w:ascii="Times New Roman" w:hAnsi="Times New Roman" w:cs="Times New Roman"/>
                <w:b w:val="0"/>
                <w:sz w:val="28"/>
                <w:szCs w:val="28"/>
              </w:rPr>
              <w:t>8. Фонд оценочных средств для проведения промежуточной аттестации обучающихся по практике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……………………………………………</w:t>
            </w:r>
            <w:r w:rsidR="004868AF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….</w:t>
            </w:r>
            <w:r w:rsid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</w:t>
            </w:r>
            <w:r w:rsidR="0013476F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….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……..</w:t>
            </w:r>
          </w:hyperlink>
          <w:r w:rsidR="00CB637D">
            <w:rPr>
              <w:rFonts w:ascii="Times New Roman" w:hAnsi="Times New Roman" w:cs="Times New Roman"/>
              <w:b w:val="0"/>
              <w:sz w:val="28"/>
              <w:szCs w:val="28"/>
            </w:rPr>
            <w:t>11</w:t>
          </w:r>
        </w:p>
        <w:p w:rsidR="00A03BA1" w:rsidRPr="00A03BA1" w:rsidRDefault="00A70AEC" w:rsidP="004868AF">
          <w:pPr>
            <w:pStyle w:val="11"/>
            <w:keepNext w:val="0"/>
            <w:suppressLineNumbers w:val="0"/>
            <w:suppressAutoHyphens w:val="0"/>
            <w:spacing w:before="0" w:after="0" w:line="360" w:lineRule="auto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w:anchor="_Toc497233367" w:history="1">
            <w:r w:rsidR="00A03BA1" w:rsidRPr="00A03BA1">
              <w:rPr>
                <w:rStyle w:val="af9"/>
                <w:rFonts w:ascii="Times New Roman" w:hAnsi="Times New Roman" w:cs="Times New Roman"/>
                <w:b w:val="0"/>
                <w:sz w:val="28"/>
                <w:szCs w:val="28"/>
              </w:rPr>
              <w:t>9. Перечень учебной литературы и ресурсов сети «Интернет», необходимых для проведения практики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</w:t>
            </w:r>
            <w:r w:rsidR="004868AF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</w:t>
            </w:r>
            <w:r w:rsid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</w:t>
            </w:r>
          </w:hyperlink>
          <w:r w:rsidR="00CB637D">
            <w:rPr>
              <w:rFonts w:ascii="Times New Roman" w:hAnsi="Times New Roman" w:cs="Times New Roman"/>
              <w:b w:val="0"/>
              <w:sz w:val="28"/>
              <w:szCs w:val="28"/>
            </w:rPr>
            <w:t>15</w:t>
          </w:r>
        </w:p>
        <w:p w:rsidR="00A03BA1" w:rsidRPr="00A03BA1" w:rsidRDefault="00A70AEC" w:rsidP="004868AF">
          <w:pPr>
            <w:pStyle w:val="11"/>
            <w:keepNext w:val="0"/>
            <w:suppressLineNumbers w:val="0"/>
            <w:suppressAutoHyphens w:val="0"/>
            <w:spacing w:before="0" w:after="0" w:line="360" w:lineRule="auto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w:anchor="_Toc497233368" w:history="1">
            <w:r w:rsidR="00A03BA1" w:rsidRPr="00A03BA1">
              <w:rPr>
                <w:rStyle w:val="af9"/>
                <w:rFonts w:ascii="Times New Roman" w:hAnsi="Times New Roman" w:cs="Times New Roman"/>
                <w:b w:val="0"/>
                <w:sz w:val="28"/>
                <w:szCs w:val="28"/>
              </w:rPr>
              <w:t>10. Перечень информационных технологий, используемых при проведении  практики, включая перечень необходимого программного обеспечения и информационных справочных систем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</w:t>
            </w:r>
            <w:r w:rsidR="004868AF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……...</w:t>
            </w:r>
            <w:r w:rsid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..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……..</w:t>
            </w:r>
          </w:hyperlink>
          <w:r w:rsidR="00CB637D">
            <w:rPr>
              <w:rFonts w:ascii="Times New Roman" w:hAnsi="Times New Roman" w:cs="Times New Roman"/>
              <w:b w:val="0"/>
              <w:sz w:val="28"/>
              <w:szCs w:val="28"/>
            </w:rPr>
            <w:t>18</w:t>
          </w:r>
        </w:p>
        <w:p w:rsidR="00A03BA1" w:rsidRPr="00A03BA1" w:rsidRDefault="00A70AEC" w:rsidP="004868AF">
          <w:pPr>
            <w:pStyle w:val="11"/>
            <w:keepNext w:val="0"/>
            <w:suppressLineNumbers w:val="0"/>
            <w:suppressAutoHyphens w:val="0"/>
            <w:spacing w:before="0" w:after="0" w:line="360" w:lineRule="auto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w:anchor="_Toc497233369" w:history="1">
            <w:r w:rsidR="00A03BA1" w:rsidRPr="00A03BA1">
              <w:rPr>
                <w:rStyle w:val="af9"/>
                <w:rFonts w:ascii="Times New Roman" w:hAnsi="Times New Roman" w:cs="Times New Roman"/>
                <w:b w:val="0"/>
                <w:sz w:val="28"/>
                <w:szCs w:val="28"/>
              </w:rPr>
              <w:t>11. Описание материально-технической базы, необходимой для проведения  практики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…………………………………</w:t>
            </w:r>
            <w:r w:rsidR="004868AF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..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</w:t>
            </w:r>
            <w:r w:rsid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………..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……...</w:t>
            </w:r>
          </w:hyperlink>
          <w:r w:rsidR="00A03BA1" w:rsidRPr="00A03BA1">
            <w:rPr>
              <w:rFonts w:ascii="Times New Roman" w:hAnsi="Times New Roman" w:cs="Times New Roman"/>
              <w:b w:val="0"/>
              <w:sz w:val="28"/>
              <w:szCs w:val="28"/>
            </w:rPr>
            <w:t>1</w:t>
          </w:r>
          <w:r w:rsidR="00CB637D">
            <w:rPr>
              <w:rFonts w:ascii="Times New Roman" w:hAnsi="Times New Roman" w:cs="Times New Roman"/>
              <w:b w:val="0"/>
              <w:sz w:val="28"/>
              <w:szCs w:val="28"/>
            </w:rPr>
            <w:t>9</w:t>
          </w:r>
        </w:p>
        <w:p w:rsidR="00A03BA1" w:rsidRPr="00A03BA1" w:rsidRDefault="00A70AEC" w:rsidP="004868AF">
          <w:pPr>
            <w:pStyle w:val="11"/>
            <w:keepNext w:val="0"/>
            <w:suppressLineNumbers w:val="0"/>
            <w:suppressAutoHyphens w:val="0"/>
            <w:spacing w:before="0" w:after="0" w:line="360" w:lineRule="auto"/>
            <w:rPr>
              <w:rFonts w:ascii="Times New Roman" w:eastAsiaTheme="minorEastAsia" w:hAnsi="Times New Roman" w:cs="Times New Roman"/>
              <w:b w:val="0"/>
              <w:sz w:val="28"/>
              <w:szCs w:val="28"/>
            </w:rPr>
          </w:pPr>
          <w:hyperlink w:anchor="_Toc497233370" w:history="1">
            <w:r w:rsidR="00A03BA1" w:rsidRPr="00A03BA1">
              <w:rPr>
                <w:rStyle w:val="af9"/>
                <w:rFonts w:ascii="Times New Roman" w:hAnsi="Times New Roman" w:cs="Times New Roman"/>
                <w:b w:val="0"/>
                <w:sz w:val="28"/>
                <w:szCs w:val="28"/>
              </w:rPr>
              <w:t>Приложения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……………………………………………………</w:t>
            </w:r>
            <w:r w:rsidR="004868AF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..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</w:t>
            </w:r>
            <w:r w:rsid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………..</w:t>
            </w:r>
            <w:r w:rsidR="00A03BA1" w:rsidRPr="00A03BA1">
              <w:rPr>
                <w:rFonts w:ascii="Times New Roman" w:hAnsi="Times New Roman" w:cs="Times New Roman"/>
                <w:b w:val="0"/>
                <w:webHidden/>
                <w:sz w:val="28"/>
                <w:szCs w:val="28"/>
              </w:rPr>
              <w:t>…….</w:t>
            </w:r>
          </w:hyperlink>
          <w:r w:rsidR="00CB637D">
            <w:rPr>
              <w:rFonts w:ascii="Times New Roman" w:hAnsi="Times New Roman" w:cs="Times New Roman"/>
              <w:b w:val="0"/>
              <w:sz w:val="28"/>
              <w:szCs w:val="28"/>
            </w:rPr>
            <w:t>20</w:t>
          </w:r>
        </w:p>
        <w:bookmarkEnd w:id="3"/>
        <w:p w:rsidR="00A03BA1" w:rsidRPr="00A03BA1" w:rsidRDefault="00A03BA1" w:rsidP="004868AF">
          <w:pPr>
            <w:suppressAutoHyphens w:val="0"/>
            <w:autoSpaceDE w:val="0"/>
            <w:spacing w:line="360" w:lineRule="auto"/>
          </w:pPr>
          <w:r w:rsidRPr="00A03BA1">
            <w:rPr>
              <w:bCs/>
              <w:sz w:val="28"/>
              <w:szCs w:val="28"/>
            </w:rPr>
            <w:fldChar w:fldCharType="end"/>
          </w:r>
        </w:p>
      </w:sdtContent>
    </w:sdt>
    <w:p w:rsidR="00ED4E3D" w:rsidRPr="00A03BA1" w:rsidRDefault="00A03BA1">
      <w:pPr>
        <w:jc w:val="both"/>
      </w:pPr>
      <w:r w:rsidRPr="00A03BA1">
        <w:br w:type="page"/>
      </w:r>
    </w:p>
    <w:p w:rsidR="00ED4E3D" w:rsidRDefault="00A03BA1">
      <w:pPr>
        <w:pStyle w:val="1"/>
        <w:numPr>
          <w:ilvl w:val="0"/>
          <w:numId w:val="2"/>
        </w:numPr>
        <w:jc w:val="both"/>
      </w:pPr>
      <w:r>
        <w:lastRenderedPageBreak/>
        <w:t>1. Наименование вида и типов практики, способа и формы (форм) ее проведения</w:t>
      </w:r>
    </w:p>
    <w:p w:rsidR="00A03BA1" w:rsidRPr="00A03BA1" w:rsidRDefault="00A03BA1" w:rsidP="00A03BA1">
      <w:pPr>
        <w:pStyle w:val="af2"/>
        <w:numPr>
          <w:ilvl w:val="0"/>
          <w:numId w:val="2"/>
        </w:numPr>
        <w:tabs>
          <w:tab w:val="left" w:leader="dot" w:pos="3197"/>
          <w:tab w:val="left" w:pos="5222"/>
        </w:tabs>
        <w:spacing w:line="360" w:lineRule="auto"/>
        <w:jc w:val="both"/>
        <w:rPr>
          <w:sz w:val="28"/>
          <w:szCs w:val="28"/>
        </w:rPr>
      </w:pPr>
      <w:r w:rsidRPr="00A03BA1">
        <w:rPr>
          <w:sz w:val="28"/>
          <w:szCs w:val="28"/>
        </w:rPr>
        <w:t xml:space="preserve">Наименование вида практики – производственная </w:t>
      </w:r>
    </w:p>
    <w:p w:rsidR="00A03BA1" w:rsidRPr="00A03BA1" w:rsidRDefault="00A03BA1" w:rsidP="00A03BA1">
      <w:pPr>
        <w:pStyle w:val="af2"/>
        <w:numPr>
          <w:ilvl w:val="0"/>
          <w:numId w:val="2"/>
        </w:numPr>
        <w:tabs>
          <w:tab w:val="left" w:leader="dot" w:pos="3197"/>
          <w:tab w:val="left" w:pos="5222"/>
        </w:tabs>
        <w:spacing w:line="360" w:lineRule="auto"/>
        <w:jc w:val="both"/>
        <w:rPr>
          <w:sz w:val="28"/>
          <w:szCs w:val="28"/>
        </w:rPr>
      </w:pPr>
      <w:r w:rsidRPr="00A03BA1">
        <w:rPr>
          <w:sz w:val="28"/>
          <w:szCs w:val="28"/>
        </w:rPr>
        <w:t>Типы практики: практика по профилю профессиональной деятельности; преддипломная практика.</w:t>
      </w:r>
    </w:p>
    <w:p w:rsidR="00A03BA1" w:rsidRPr="00A03BA1" w:rsidRDefault="00A03BA1" w:rsidP="00A03BA1">
      <w:pPr>
        <w:pStyle w:val="af2"/>
        <w:numPr>
          <w:ilvl w:val="0"/>
          <w:numId w:val="2"/>
        </w:numPr>
        <w:tabs>
          <w:tab w:val="left" w:leader="dot" w:pos="3197"/>
          <w:tab w:val="left" w:pos="5222"/>
        </w:tabs>
        <w:spacing w:line="360" w:lineRule="auto"/>
        <w:jc w:val="both"/>
        <w:rPr>
          <w:color w:val="000000" w:themeColor="text1"/>
          <w:sz w:val="28"/>
          <w:szCs w:val="28"/>
        </w:rPr>
      </w:pPr>
      <w:r w:rsidRPr="00A03BA1">
        <w:rPr>
          <w:color w:val="000000" w:themeColor="text1"/>
          <w:sz w:val="28"/>
          <w:szCs w:val="28"/>
        </w:rPr>
        <w:t>Форма проведения практики –</w:t>
      </w:r>
      <w:r w:rsidRPr="00A03BA1">
        <w:rPr>
          <w:color w:val="000000" w:themeColor="text1"/>
        </w:rPr>
        <w:t xml:space="preserve"> </w:t>
      </w:r>
      <w:r w:rsidRPr="00A03BA1">
        <w:rPr>
          <w:color w:val="000000" w:themeColor="text1"/>
          <w:sz w:val="28"/>
          <w:szCs w:val="28"/>
        </w:rPr>
        <w:t>непрерывно</w:t>
      </w:r>
    </w:p>
    <w:p w:rsidR="00A03BA1" w:rsidRPr="00A03BA1" w:rsidRDefault="00A03BA1" w:rsidP="00A03BA1">
      <w:pPr>
        <w:pStyle w:val="a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03BA1">
        <w:rPr>
          <w:sz w:val="28"/>
          <w:szCs w:val="28"/>
        </w:rPr>
        <w:t xml:space="preserve">Способы проведения практики: стационарная, выездная. </w:t>
      </w:r>
    </w:p>
    <w:p w:rsidR="00ED4E3D" w:rsidRDefault="00A03BA1">
      <w:pPr>
        <w:pStyle w:val="1"/>
        <w:numPr>
          <w:ilvl w:val="0"/>
          <w:numId w:val="2"/>
        </w:numPr>
      </w:pPr>
      <w:r>
        <w:t>2. Цели и задачи практики</w:t>
      </w:r>
    </w:p>
    <w:p w:rsidR="004F00CA" w:rsidRDefault="00A03BA1">
      <w:pPr>
        <w:pStyle w:val="af2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практики является закрепление сформированных в рамках теоретического курса знаний, навыков и умений, составляющих компетенции выпускника, а также сбор практического материала для подтверждения теоретических выводов и гипотез выпускной квалификационной работы.</w:t>
      </w:r>
    </w:p>
    <w:p w:rsidR="00ED4E3D" w:rsidRDefault="004F00CA">
      <w:pPr>
        <w:pStyle w:val="af2"/>
        <w:spacing w:line="360" w:lineRule="auto"/>
        <w:ind w:left="0" w:firstLine="709"/>
        <w:jc w:val="both"/>
      </w:pPr>
      <w:r>
        <w:rPr>
          <w:sz w:val="28"/>
          <w:szCs w:val="28"/>
        </w:rPr>
        <w:t>Задачи практики:</w:t>
      </w:r>
      <w:r w:rsidR="00A03BA1">
        <w:rPr>
          <w:sz w:val="28"/>
          <w:szCs w:val="28"/>
        </w:rPr>
        <w:t xml:space="preserve"> </w:t>
      </w:r>
    </w:p>
    <w:p w:rsidR="004F00CA" w:rsidRDefault="004F00CA" w:rsidP="004F00CA">
      <w:pPr>
        <w:pStyle w:val="af2"/>
        <w:numPr>
          <w:ilvl w:val="0"/>
          <w:numId w:val="14"/>
        </w:numPr>
        <w:tabs>
          <w:tab w:val="left" w:pos="54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00CA">
        <w:rPr>
          <w:sz w:val="28"/>
          <w:szCs w:val="28"/>
        </w:rPr>
        <w:t>формирование знаний об особ</w:t>
      </w:r>
      <w:r>
        <w:rPr>
          <w:sz w:val="28"/>
          <w:szCs w:val="28"/>
        </w:rPr>
        <w:t xml:space="preserve">енностях управлении финансами </w:t>
      </w:r>
      <w:r w:rsidR="00645CFE">
        <w:rPr>
          <w:sz w:val="28"/>
          <w:szCs w:val="28"/>
        </w:rPr>
        <w:t>в</w:t>
      </w:r>
      <w:r w:rsidRPr="004F00CA">
        <w:rPr>
          <w:sz w:val="28"/>
          <w:szCs w:val="28"/>
        </w:rPr>
        <w:t xml:space="preserve"> органах власти (муниципальных органов), организациях государственного сектора</w:t>
      </w:r>
      <w:r w:rsidR="00645CFE">
        <w:rPr>
          <w:sz w:val="28"/>
          <w:szCs w:val="28"/>
        </w:rPr>
        <w:t xml:space="preserve"> – базах практики</w:t>
      </w:r>
      <w:r w:rsidRPr="004F00CA">
        <w:rPr>
          <w:sz w:val="28"/>
          <w:szCs w:val="28"/>
        </w:rPr>
        <w:t>;</w:t>
      </w:r>
    </w:p>
    <w:p w:rsidR="004F00CA" w:rsidRDefault="004F00CA" w:rsidP="004F00CA">
      <w:pPr>
        <w:pStyle w:val="af2"/>
        <w:numPr>
          <w:ilvl w:val="0"/>
          <w:numId w:val="14"/>
        </w:numPr>
        <w:tabs>
          <w:tab w:val="left" w:pos="54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4F00CA">
        <w:rPr>
          <w:sz w:val="28"/>
          <w:szCs w:val="28"/>
        </w:rPr>
        <w:t>решение практических задач, связанных со стратегическим и оперативным управлением финансами в государственном секторе</w:t>
      </w:r>
      <w:r>
        <w:rPr>
          <w:sz w:val="28"/>
          <w:szCs w:val="28"/>
        </w:rPr>
        <w:t xml:space="preserve">, анализом </w:t>
      </w:r>
      <w:r w:rsidR="00645CFE">
        <w:rPr>
          <w:sz w:val="28"/>
          <w:szCs w:val="28"/>
        </w:rPr>
        <w:t xml:space="preserve">плановых показателей, </w:t>
      </w:r>
      <w:r>
        <w:rPr>
          <w:sz w:val="28"/>
          <w:szCs w:val="28"/>
        </w:rPr>
        <w:t>финансовой, в том числе бюджетной</w:t>
      </w:r>
      <w:r w:rsidR="00645CFE">
        <w:rPr>
          <w:sz w:val="28"/>
          <w:szCs w:val="28"/>
        </w:rPr>
        <w:t>,</w:t>
      </w:r>
      <w:r>
        <w:rPr>
          <w:sz w:val="28"/>
          <w:szCs w:val="28"/>
        </w:rPr>
        <w:t xml:space="preserve"> отчетности, участие в подготовке нормативных правовых актов, писем, пояснительных записок справок и других документов на базе прохождения практике</w:t>
      </w:r>
      <w:r w:rsidRPr="004F00CA">
        <w:rPr>
          <w:sz w:val="28"/>
          <w:szCs w:val="28"/>
        </w:rPr>
        <w:t>;</w:t>
      </w:r>
    </w:p>
    <w:p w:rsidR="00ED4E3D" w:rsidRPr="004F00CA" w:rsidRDefault="004F00CA" w:rsidP="004F00CA">
      <w:pPr>
        <w:pStyle w:val="af2"/>
        <w:numPr>
          <w:ilvl w:val="0"/>
          <w:numId w:val="14"/>
        </w:numPr>
        <w:tabs>
          <w:tab w:val="left" w:pos="540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навыков командной работы, </w:t>
      </w:r>
      <w:r w:rsidR="00645CFE">
        <w:rPr>
          <w:sz w:val="28"/>
          <w:szCs w:val="28"/>
        </w:rPr>
        <w:t>соблюдения</w:t>
      </w:r>
      <w:r>
        <w:rPr>
          <w:sz w:val="28"/>
          <w:szCs w:val="28"/>
        </w:rPr>
        <w:t xml:space="preserve"> этики</w:t>
      </w:r>
      <w:r w:rsidR="00645CFE">
        <w:rPr>
          <w:sz w:val="28"/>
          <w:szCs w:val="28"/>
        </w:rPr>
        <w:t xml:space="preserve"> служебного поведения</w:t>
      </w:r>
      <w:r>
        <w:rPr>
          <w:sz w:val="28"/>
          <w:szCs w:val="28"/>
        </w:rPr>
        <w:t>.</w:t>
      </w:r>
      <w:r w:rsidRPr="004F00CA">
        <w:rPr>
          <w:sz w:val="28"/>
          <w:szCs w:val="28"/>
        </w:rPr>
        <w:t xml:space="preserve"> </w:t>
      </w:r>
    </w:p>
    <w:p w:rsidR="00A03BA1" w:rsidRPr="00A03BA1" w:rsidRDefault="00A03BA1">
      <w:pPr>
        <w:tabs>
          <w:tab w:val="left" w:pos="540"/>
        </w:tabs>
        <w:contextualSpacing/>
        <w:jc w:val="both"/>
        <w:rPr>
          <w:b/>
          <w:color w:val="00B050"/>
          <w:sz w:val="28"/>
          <w:szCs w:val="28"/>
        </w:rPr>
      </w:pPr>
    </w:p>
    <w:p w:rsidR="00A03BA1" w:rsidRPr="00A03BA1" w:rsidRDefault="00A03BA1" w:rsidP="00A03BA1">
      <w:pPr>
        <w:tabs>
          <w:tab w:val="left" w:pos="540"/>
        </w:tabs>
        <w:spacing w:line="360" w:lineRule="auto"/>
        <w:contextualSpacing/>
        <w:jc w:val="both"/>
        <w:outlineLvl w:val="0"/>
        <w:rPr>
          <w:b/>
          <w:color w:val="000000" w:themeColor="text1"/>
          <w:sz w:val="28"/>
          <w:szCs w:val="28"/>
        </w:rPr>
      </w:pPr>
      <w:bookmarkStart w:id="4" w:name="_Toc504989415"/>
      <w:bookmarkStart w:id="5" w:name="_Toc269250"/>
      <w:bookmarkStart w:id="6" w:name="_Toc29547975"/>
      <w:r w:rsidRPr="00A03BA1">
        <w:rPr>
          <w:b/>
          <w:color w:val="000000" w:themeColor="text1"/>
          <w:sz w:val="28"/>
          <w:szCs w:val="28"/>
        </w:rPr>
        <w:t>3</w:t>
      </w:r>
      <w:r w:rsidRPr="00A03BA1">
        <w:rPr>
          <w:rStyle w:val="20"/>
          <w:rFonts w:ascii="Times New Roman" w:eastAsiaTheme="minorHAnsi" w:hAnsi="Times New Roman" w:cs="Times New Roman"/>
          <w:b/>
          <w:color w:val="000000" w:themeColor="text1"/>
          <w:sz w:val="28"/>
          <w:szCs w:val="28"/>
        </w:rPr>
        <w:t xml:space="preserve">. </w:t>
      </w:r>
      <w:bookmarkEnd w:id="4"/>
      <w:bookmarkEnd w:id="5"/>
      <w:r w:rsidRPr="00A03BA1">
        <w:rPr>
          <w:rStyle w:val="20"/>
          <w:rFonts w:ascii="Times New Roman" w:eastAsiaTheme="minorHAnsi" w:hAnsi="Times New Roman" w:cs="Times New Roman"/>
          <w:b/>
          <w:color w:val="000000" w:themeColor="text1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6"/>
      <w:r w:rsidRPr="00A03BA1">
        <w:rPr>
          <w:b/>
          <w:color w:val="000000" w:themeColor="text1"/>
        </w:rPr>
        <w:t xml:space="preserve">           </w:t>
      </w:r>
    </w:p>
    <w:p w:rsidR="00ED4E3D" w:rsidRDefault="00ED4E3D">
      <w:pPr>
        <w:pStyle w:val="af2"/>
        <w:spacing w:line="360" w:lineRule="auto"/>
        <w:ind w:left="0" w:firstLine="709"/>
        <w:jc w:val="both"/>
        <w:rPr>
          <w:sz w:val="28"/>
          <w:szCs w:val="28"/>
        </w:rPr>
      </w:pPr>
    </w:p>
    <w:p w:rsidR="00ED4E3D" w:rsidRDefault="00A03BA1">
      <w:pPr>
        <w:pStyle w:val="af2"/>
        <w:spacing w:line="360" w:lineRule="auto"/>
        <w:ind w:left="0" w:firstLine="709"/>
        <w:jc w:val="both"/>
      </w:pPr>
      <w:r>
        <w:rPr>
          <w:sz w:val="28"/>
          <w:szCs w:val="28"/>
        </w:rPr>
        <w:t xml:space="preserve">Производственная практика осуществляется по программе подготовки по </w:t>
      </w:r>
      <w:r>
        <w:rPr>
          <w:sz w:val="28"/>
          <w:szCs w:val="28"/>
        </w:rPr>
        <w:lastRenderedPageBreak/>
        <w:t>направлению 38.04.08</w:t>
      </w:r>
      <w:r w:rsidR="007D46AD">
        <w:rPr>
          <w:sz w:val="28"/>
          <w:szCs w:val="28"/>
        </w:rPr>
        <w:t>-</w:t>
      </w:r>
      <w:r>
        <w:rPr>
          <w:sz w:val="28"/>
          <w:szCs w:val="28"/>
        </w:rPr>
        <w:t>Финансы и кредит</w:t>
      </w:r>
      <w:r w:rsidR="00EB05A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B05A8">
        <w:rPr>
          <w:sz w:val="28"/>
          <w:szCs w:val="28"/>
        </w:rPr>
        <w:t>Н</w:t>
      </w:r>
      <w:r>
        <w:rPr>
          <w:sz w:val="28"/>
          <w:szCs w:val="28"/>
        </w:rPr>
        <w:t>аправленность программы магистратуры «Финансы государственного сектора» на рабочих местах обучающихся или в финансово-казначейских органах, с которыми Университет имеет договоры о совместной деятельности при прохождении практики обучающимися. Практика направлена на формирование следующих компетенций:</w:t>
      </w:r>
    </w:p>
    <w:p w:rsidR="00ED4E3D" w:rsidRDefault="00A03BA1">
      <w:pPr>
        <w:spacing w:line="192" w:lineRule="auto"/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ED4E3D" w:rsidRDefault="004868AF">
      <w:pPr>
        <w:spacing w:line="192" w:lineRule="auto"/>
        <w:ind w:firstLine="709"/>
        <w:jc w:val="both"/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A03BA1">
        <w:rPr>
          <w:sz w:val="28"/>
          <w:szCs w:val="28"/>
        </w:rPr>
        <w:t>Таблица 1</w:t>
      </w:r>
    </w:p>
    <w:p w:rsidR="00ED4E3D" w:rsidRDefault="00A03BA1">
      <w:pPr>
        <w:spacing w:line="192" w:lineRule="auto"/>
        <w:ind w:firstLine="709"/>
        <w:jc w:val="both"/>
      </w:pPr>
      <w:r>
        <w:rPr>
          <w:sz w:val="28"/>
          <w:szCs w:val="28"/>
        </w:rPr>
        <w:t xml:space="preserve"> </w:t>
      </w:r>
    </w:p>
    <w:tbl>
      <w:tblPr>
        <w:tblStyle w:val="af8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48"/>
        <w:gridCol w:w="2414"/>
        <w:gridCol w:w="2132"/>
        <w:gridCol w:w="3829"/>
      </w:tblGrid>
      <w:tr w:rsidR="00E91222" w:rsidTr="004868AF">
        <w:tc>
          <w:tcPr>
            <w:tcW w:w="1548" w:type="dxa"/>
          </w:tcPr>
          <w:p w:rsidR="00E91222" w:rsidRPr="003E4092" w:rsidRDefault="00E91222" w:rsidP="00E91222">
            <w:pPr>
              <w:jc w:val="center"/>
              <w:rPr>
                <w:b/>
                <w:sz w:val="24"/>
                <w:szCs w:val="24"/>
              </w:rPr>
            </w:pPr>
            <w:r w:rsidRPr="003E4092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14" w:type="dxa"/>
          </w:tcPr>
          <w:p w:rsidR="00E91222" w:rsidRPr="003E4092" w:rsidRDefault="00E91222" w:rsidP="00E91222">
            <w:pPr>
              <w:jc w:val="center"/>
              <w:rPr>
                <w:b/>
                <w:sz w:val="24"/>
                <w:szCs w:val="24"/>
              </w:rPr>
            </w:pPr>
            <w:r w:rsidRPr="003E4092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32" w:type="dxa"/>
          </w:tcPr>
          <w:p w:rsidR="00E91222" w:rsidRPr="003E4092" w:rsidRDefault="00E91222" w:rsidP="00E91222">
            <w:pPr>
              <w:jc w:val="center"/>
              <w:rPr>
                <w:b/>
                <w:sz w:val="24"/>
                <w:szCs w:val="24"/>
              </w:rPr>
            </w:pPr>
            <w:r w:rsidRPr="003E4092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29" w:type="dxa"/>
          </w:tcPr>
          <w:p w:rsidR="00E91222" w:rsidRPr="003E4092" w:rsidRDefault="00E91222" w:rsidP="00E91222">
            <w:pPr>
              <w:jc w:val="center"/>
              <w:rPr>
                <w:b/>
                <w:sz w:val="24"/>
                <w:szCs w:val="24"/>
              </w:rPr>
            </w:pPr>
            <w:r w:rsidRPr="003E409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060E2" w:rsidTr="003E161E">
        <w:tc>
          <w:tcPr>
            <w:tcW w:w="9923" w:type="dxa"/>
            <w:gridSpan w:val="4"/>
          </w:tcPr>
          <w:p w:rsidR="00D060E2" w:rsidRPr="003E4092" w:rsidRDefault="00D060E2" w:rsidP="00D060E2">
            <w:pPr>
              <w:rPr>
                <w:b/>
                <w:sz w:val="24"/>
                <w:szCs w:val="24"/>
              </w:rPr>
            </w:pPr>
            <w:r w:rsidRPr="00614B0C">
              <w:rPr>
                <w:sz w:val="24"/>
                <w:szCs w:val="24"/>
              </w:rPr>
              <w:t>направленность программы магистратуры «</w:t>
            </w:r>
            <w:r>
              <w:rPr>
                <w:sz w:val="24"/>
                <w:szCs w:val="24"/>
              </w:rPr>
              <w:t>Финансы государственного сектора</w:t>
            </w:r>
            <w:r w:rsidRPr="00614B0C">
              <w:rPr>
                <w:sz w:val="24"/>
                <w:szCs w:val="24"/>
              </w:rPr>
              <w:t>» компетенции ДКН для 2021г./ ПК для 2022г и т.д.</w:t>
            </w:r>
          </w:p>
        </w:tc>
      </w:tr>
      <w:tr w:rsidR="00ED4E3D" w:rsidTr="004868AF">
        <w:tc>
          <w:tcPr>
            <w:tcW w:w="1548" w:type="dxa"/>
            <w:vMerge w:val="restart"/>
          </w:tcPr>
          <w:p w:rsidR="00ED4E3D" w:rsidRDefault="00D060E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ДКН-1/</w:t>
            </w:r>
            <w:r w:rsidR="00E91222">
              <w:rPr>
                <w:sz w:val="24"/>
                <w:szCs w:val="24"/>
              </w:rPr>
              <w:t>ПК</w:t>
            </w:r>
            <w:r w:rsidR="00A03BA1">
              <w:rPr>
                <w:sz w:val="24"/>
                <w:szCs w:val="24"/>
              </w:rPr>
              <w:t>-1</w:t>
            </w:r>
          </w:p>
        </w:tc>
        <w:tc>
          <w:tcPr>
            <w:tcW w:w="2414" w:type="dxa"/>
            <w:vMerge w:val="restart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формировать и анализировать бюджетную, финансовую и статистическую отчетность в государственном секторе, проекты бюджетов публично-правовых образований, обоснования бюджетных ассигнований, бюджетные сметы, планы финансово-хозяйственной деятельности государственных и муниципальных организаций</w:t>
            </w:r>
          </w:p>
        </w:tc>
        <w:tc>
          <w:tcPr>
            <w:tcW w:w="2132" w:type="dxa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знания методологии и процедуры формирования бюджетной, финансовой и статистической отчетности </w:t>
            </w:r>
            <w:r w:rsidR="00E91222">
              <w:rPr>
                <w:sz w:val="24"/>
                <w:szCs w:val="24"/>
              </w:rPr>
              <w:t>в секторе</w:t>
            </w:r>
            <w:r>
              <w:rPr>
                <w:sz w:val="24"/>
                <w:szCs w:val="24"/>
              </w:rPr>
              <w:t xml:space="preserve"> государственного управления, составляет проекты бюджетов, финансовых планов государственных и муниципальных организаций</w:t>
            </w:r>
          </w:p>
        </w:tc>
        <w:tc>
          <w:tcPr>
            <w:tcW w:w="3829" w:type="dxa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Знает </w:t>
            </w:r>
            <w:r>
              <w:rPr>
                <w:sz w:val="24"/>
                <w:szCs w:val="24"/>
              </w:rPr>
              <w:t xml:space="preserve">методологии и процедуры формирования финансовых </w:t>
            </w:r>
            <w:r w:rsidR="00E91222">
              <w:rPr>
                <w:sz w:val="24"/>
                <w:szCs w:val="24"/>
              </w:rPr>
              <w:t>планов, бюджетной</w:t>
            </w:r>
            <w:r>
              <w:rPr>
                <w:sz w:val="24"/>
                <w:szCs w:val="24"/>
              </w:rPr>
              <w:t>, финансовой и статистической отчетности в секторе государственного управления</w:t>
            </w:r>
          </w:p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 анализировать обоснование бюджетных ассигнований, бюджетные назначения и прогнозы, бюджетную, финансовую и статистическую отчетность</w:t>
            </w:r>
          </w:p>
        </w:tc>
      </w:tr>
      <w:tr w:rsidR="00ED4E3D" w:rsidTr="004868AF">
        <w:tc>
          <w:tcPr>
            <w:tcW w:w="1548" w:type="dxa"/>
            <w:vMerge/>
          </w:tcPr>
          <w:p w:rsidR="00ED4E3D" w:rsidRDefault="00ED4E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ED4E3D" w:rsidRDefault="00ED4E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Рассчитывает и обосновывает параметры финансовой отчетности и финансовых планов в государственном секторе</w:t>
            </w:r>
          </w:p>
        </w:tc>
        <w:tc>
          <w:tcPr>
            <w:tcW w:w="3829" w:type="dxa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Знает:</w:t>
            </w:r>
            <w:r>
              <w:rPr>
                <w:sz w:val="24"/>
                <w:szCs w:val="24"/>
              </w:rPr>
              <w:t xml:space="preserve"> современные методы формирования финансовых планов и отчетности в государственном секторе</w:t>
            </w:r>
          </w:p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рассчитывать и обосновывать параметры финансовых планов и отчетности в государственном секторе</w:t>
            </w:r>
          </w:p>
        </w:tc>
      </w:tr>
      <w:tr w:rsidR="00ED4E3D" w:rsidTr="004868AF">
        <w:tc>
          <w:tcPr>
            <w:tcW w:w="1548" w:type="dxa"/>
            <w:vMerge w:val="restart"/>
          </w:tcPr>
          <w:p w:rsidR="00ED4E3D" w:rsidRDefault="00D060E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ДКН-2/</w:t>
            </w:r>
            <w:r w:rsidR="00E91222">
              <w:rPr>
                <w:sz w:val="24"/>
                <w:szCs w:val="24"/>
              </w:rPr>
              <w:t>ПК</w:t>
            </w:r>
            <w:r w:rsidR="00A03BA1">
              <w:rPr>
                <w:sz w:val="24"/>
                <w:szCs w:val="24"/>
              </w:rPr>
              <w:t>-2</w:t>
            </w:r>
          </w:p>
        </w:tc>
        <w:tc>
          <w:tcPr>
            <w:tcW w:w="2414" w:type="dxa"/>
            <w:vMerge w:val="restart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применять нормативные правовые акты при </w:t>
            </w:r>
            <w:r>
              <w:rPr>
                <w:sz w:val="24"/>
                <w:szCs w:val="24"/>
              </w:rPr>
              <w:lastRenderedPageBreak/>
              <w:t>обосновании и реализации решений в сфере финансов государственного сектора, уметь разрабатывать предложения по совершенствованию нормативных правовых актов</w:t>
            </w:r>
          </w:p>
        </w:tc>
        <w:tc>
          <w:tcPr>
            <w:tcW w:w="2132" w:type="dxa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Применяет для решения практических задач положения </w:t>
            </w:r>
            <w:r>
              <w:rPr>
                <w:sz w:val="24"/>
                <w:szCs w:val="24"/>
              </w:rPr>
              <w:lastRenderedPageBreak/>
              <w:t>нормативных правовых актов, регулирующих организацию финансов государственного сектора</w:t>
            </w:r>
          </w:p>
        </w:tc>
        <w:tc>
          <w:tcPr>
            <w:tcW w:w="3829" w:type="dxa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Знает:</w:t>
            </w:r>
            <w:r>
              <w:rPr>
                <w:sz w:val="24"/>
                <w:szCs w:val="24"/>
              </w:rPr>
              <w:t xml:space="preserve"> положения нормативных правовых актов, регламентирующих организацию финансов государственного </w:t>
            </w:r>
            <w:r>
              <w:rPr>
                <w:sz w:val="24"/>
                <w:szCs w:val="24"/>
              </w:rPr>
              <w:lastRenderedPageBreak/>
              <w:t>сектора</w:t>
            </w:r>
          </w:p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применять положения нормативных правовых актов для финансовых решений,</w:t>
            </w:r>
          </w:p>
        </w:tc>
      </w:tr>
      <w:tr w:rsidR="00ED4E3D" w:rsidTr="004868AF">
        <w:tc>
          <w:tcPr>
            <w:tcW w:w="1548" w:type="dxa"/>
            <w:vMerge/>
          </w:tcPr>
          <w:p w:rsidR="00ED4E3D" w:rsidRDefault="00ED4E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ED4E3D" w:rsidRDefault="00ED4E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Обосновывает предложения по совершенствованию нормативных правовых актов с целью повышения эффективности функционирования финансов государственного сектора</w:t>
            </w:r>
          </w:p>
        </w:tc>
        <w:tc>
          <w:tcPr>
            <w:tcW w:w="3829" w:type="dxa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Знает:</w:t>
            </w:r>
            <w:r>
              <w:rPr>
                <w:sz w:val="24"/>
                <w:szCs w:val="24"/>
              </w:rPr>
              <w:t xml:space="preserve"> основные тенденции развития финансов государственного сектора, применения информационных технологий, требующих развитие нормативной правовой базы</w:t>
            </w:r>
          </w:p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</w:t>
            </w:r>
            <w:r w:rsidR="00E91222">
              <w:rPr>
                <w:sz w:val="24"/>
                <w:szCs w:val="24"/>
              </w:rPr>
              <w:t>проводить анализ</w:t>
            </w:r>
            <w:r>
              <w:rPr>
                <w:sz w:val="24"/>
                <w:szCs w:val="24"/>
              </w:rPr>
              <w:t xml:space="preserve"> нормативных правовых актов в сфере финансов государственного сектора и разрабатывать предложения по совершенствованию</w:t>
            </w:r>
          </w:p>
        </w:tc>
      </w:tr>
      <w:tr w:rsidR="00ED4E3D" w:rsidTr="004868AF">
        <w:tc>
          <w:tcPr>
            <w:tcW w:w="1548" w:type="dxa"/>
            <w:vMerge w:val="restart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ПКН-3</w:t>
            </w:r>
          </w:p>
        </w:tc>
        <w:tc>
          <w:tcPr>
            <w:tcW w:w="2414" w:type="dxa"/>
            <w:vMerge w:val="restart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</w:t>
            </w:r>
            <w:r>
              <w:rPr>
                <w:sz w:val="24"/>
                <w:szCs w:val="24"/>
              </w:rPr>
              <w:lastRenderedPageBreak/>
              <w:t>области финансов и кредита</w:t>
            </w:r>
          </w:p>
        </w:tc>
        <w:tc>
          <w:tcPr>
            <w:tcW w:w="2132" w:type="dxa"/>
          </w:tcPr>
          <w:p w:rsidR="00ED4E3D" w:rsidRDefault="00A03B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Владеет методами прикладных научных исследований в профессиональной сфере</w:t>
            </w:r>
          </w:p>
        </w:tc>
        <w:tc>
          <w:tcPr>
            <w:tcW w:w="3829" w:type="dxa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Знает:</w:t>
            </w:r>
            <w:r>
              <w:rPr>
                <w:sz w:val="24"/>
                <w:szCs w:val="24"/>
              </w:rPr>
              <w:t xml:space="preserve"> современные методы прикладных научных исследований в сфере финансов государственного сектора</w:t>
            </w:r>
          </w:p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Умеет:</w:t>
            </w:r>
            <w:r>
              <w:rPr>
                <w:sz w:val="24"/>
                <w:szCs w:val="24"/>
              </w:rPr>
              <w:t xml:space="preserve"> собирать информацию для проведения прикладных научных исследований</w:t>
            </w:r>
          </w:p>
        </w:tc>
      </w:tr>
      <w:tr w:rsidR="00ED4E3D" w:rsidTr="004868AF">
        <w:tc>
          <w:tcPr>
            <w:tcW w:w="1548" w:type="dxa"/>
            <w:vMerge/>
          </w:tcPr>
          <w:p w:rsidR="00ED4E3D" w:rsidRDefault="00ED4E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ED4E3D" w:rsidRDefault="00ED4E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ED4E3D" w:rsidRDefault="00A03B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</w:tc>
        <w:tc>
          <w:tcPr>
            <w:tcW w:w="3829" w:type="dxa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Знает:</w:t>
            </w:r>
            <w:r>
              <w:rPr>
                <w:sz w:val="24"/>
                <w:szCs w:val="24"/>
              </w:rPr>
              <w:t xml:space="preserve"> основные направления создания системы управления рисками в секторе государственного управления</w:t>
            </w:r>
          </w:p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 xml:space="preserve"> предлагать конкретные методы управления рисками на разных стадиях бюджетного процесса, в процессе функционирования организаций государственного сектора</w:t>
            </w:r>
          </w:p>
        </w:tc>
      </w:tr>
      <w:tr w:rsidR="00ED4E3D" w:rsidTr="004868AF">
        <w:tc>
          <w:tcPr>
            <w:tcW w:w="1548" w:type="dxa"/>
            <w:vMerge/>
          </w:tcPr>
          <w:p w:rsidR="00ED4E3D" w:rsidRDefault="00ED4E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ED4E3D" w:rsidRDefault="00ED4E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ED4E3D" w:rsidRDefault="00A03B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Разрабатывает направления инновационного развития как организаций </w:t>
            </w:r>
            <w:r>
              <w:rPr>
                <w:sz w:val="24"/>
                <w:szCs w:val="24"/>
              </w:rPr>
              <w:lastRenderedPageBreak/>
              <w:t>(включая финансово-кредитные организации), отдельных продуктов и услуг, так и публично-правовых образований.</w:t>
            </w:r>
          </w:p>
        </w:tc>
        <w:tc>
          <w:tcPr>
            <w:tcW w:w="3829" w:type="dxa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Знает</w:t>
            </w:r>
            <w:r>
              <w:rPr>
                <w:sz w:val="24"/>
                <w:szCs w:val="24"/>
              </w:rPr>
              <w:t>: зарубежный и отечественный опыт реформирования финансов государственного сектора</w:t>
            </w:r>
          </w:p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разрабатывать комплекс </w:t>
            </w:r>
            <w:r>
              <w:rPr>
                <w:sz w:val="24"/>
                <w:szCs w:val="24"/>
              </w:rPr>
              <w:lastRenderedPageBreak/>
              <w:t>мер в рамках отдельных направлений инновационного развития публично-правовых образований и государственных (муниципальных) организаций</w:t>
            </w:r>
          </w:p>
        </w:tc>
      </w:tr>
      <w:tr w:rsidR="00ED4E3D" w:rsidTr="004868AF">
        <w:tc>
          <w:tcPr>
            <w:tcW w:w="1548" w:type="dxa"/>
            <w:vMerge/>
          </w:tcPr>
          <w:p w:rsidR="00ED4E3D" w:rsidRDefault="00ED4E3D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414" w:type="dxa"/>
            <w:vMerge/>
          </w:tcPr>
          <w:p w:rsidR="00ED4E3D" w:rsidRDefault="00ED4E3D">
            <w:pPr>
              <w:tabs>
                <w:tab w:val="left" w:pos="540"/>
              </w:tabs>
              <w:contextualSpacing/>
              <w:jc w:val="both"/>
              <w:rPr>
                <w:sz w:val="32"/>
                <w:szCs w:val="32"/>
              </w:rPr>
            </w:pPr>
          </w:p>
        </w:tc>
        <w:tc>
          <w:tcPr>
            <w:tcW w:w="2132" w:type="dxa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Оформляет результаты анализа и 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3829" w:type="dxa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Знает</w:t>
            </w:r>
            <w:r>
              <w:rPr>
                <w:sz w:val="24"/>
                <w:szCs w:val="24"/>
              </w:rPr>
              <w:t>: общие принципы подготовки аналитических справок, докладных документов, обзоров, заключений</w:t>
            </w:r>
          </w:p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Умеет</w:t>
            </w:r>
            <w:r>
              <w:rPr>
                <w:sz w:val="24"/>
                <w:szCs w:val="24"/>
              </w:rPr>
              <w:t>: готовить аналитические справки, докладные, обзоры и заключения</w:t>
            </w:r>
          </w:p>
          <w:p w:rsidR="00ED4E3D" w:rsidRDefault="00ED4E3D">
            <w:pPr>
              <w:tabs>
                <w:tab w:val="left" w:pos="540"/>
              </w:tabs>
              <w:contextualSpacing/>
              <w:jc w:val="both"/>
              <w:rPr>
                <w:sz w:val="32"/>
                <w:szCs w:val="32"/>
              </w:rPr>
            </w:pPr>
          </w:p>
        </w:tc>
      </w:tr>
      <w:tr w:rsidR="00ED4E3D" w:rsidTr="004868AF">
        <w:tc>
          <w:tcPr>
            <w:tcW w:w="1548" w:type="dxa"/>
            <w:vMerge w:val="restart"/>
          </w:tcPr>
          <w:p w:rsidR="00ED4E3D" w:rsidRDefault="00A03BA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</w:tc>
        <w:tc>
          <w:tcPr>
            <w:tcW w:w="2414" w:type="dxa"/>
            <w:vMerge w:val="restart"/>
          </w:tcPr>
          <w:p w:rsidR="00ED4E3D" w:rsidRDefault="00A03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</w:t>
            </w:r>
            <w:r w:rsidR="00E9122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нести за них ответственность</w:t>
            </w:r>
          </w:p>
        </w:tc>
        <w:tc>
          <w:tcPr>
            <w:tcW w:w="2132" w:type="dxa"/>
          </w:tcPr>
          <w:p w:rsidR="00ED4E3D" w:rsidRDefault="00A03B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Организовывает работу в команде, ставит цели командной работы.</w:t>
            </w:r>
          </w:p>
        </w:tc>
        <w:tc>
          <w:tcPr>
            <w:tcW w:w="3829" w:type="dxa"/>
          </w:tcPr>
          <w:p w:rsidR="00ED4E3D" w:rsidRDefault="00A03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принципы делового общения</w:t>
            </w:r>
          </w:p>
          <w:p w:rsidR="00ED4E3D" w:rsidRDefault="00A03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навыки делового общения и командной работы</w:t>
            </w:r>
          </w:p>
        </w:tc>
      </w:tr>
      <w:tr w:rsidR="00ED4E3D" w:rsidTr="004868AF">
        <w:tc>
          <w:tcPr>
            <w:tcW w:w="1548" w:type="dxa"/>
            <w:vMerge/>
          </w:tcPr>
          <w:p w:rsidR="00ED4E3D" w:rsidRDefault="00ED4E3D">
            <w:pPr>
              <w:tabs>
                <w:tab w:val="left" w:pos="540"/>
              </w:tabs>
              <w:contextualSpacing/>
              <w:jc w:val="both"/>
              <w:rPr>
                <w:sz w:val="32"/>
                <w:szCs w:val="32"/>
              </w:rPr>
            </w:pPr>
          </w:p>
        </w:tc>
        <w:tc>
          <w:tcPr>
            <w:tcW w:w="2414" w:type="dxa"/>
            <w:vMerge/>
          </w:tcPr>
          <w:p w:rsidR="00ED4E3D" w:rsidRDefault="00ED4E3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ED4E3D" w:rsidRDefault="00A03B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3829" w:type="dxa"/>
          </w:tcPr>
          <w:p w:rsidR="00ED4E3D" w:rsidRDefault="00A03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общие правила разработки командной стратегии</w:t>
            </w:r>
          </w:p>
          <w:p w:rsidR="00ED4E3D" w:rsidRDefault="00A03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четко ставить задачу в профессиональной сфере, распределять обязанности</w:t>
            </w:r>
          </w:p>
        </w:tc>
      </w:tr>
      <w:tr w:rsidR="00ED4E3D" w:rsidTr="004868AF">
        <w:tc>
          <w:tcPr>
            <w:tcW w:w="1548" w:type="dxa"/>
            <w:vMerge/>
          </w:tcPr>
          <w:p w:rsidR="00ED4E3D" w:rsidRDefault="00ED4E3D">
            <w:pPr>
              <w:tabs>
                <w:tab w:val="left" w:pos="540"/>
              </w:tabs>
              <w:contextualSpacing/>
              <w:jc w:val="both"/>
              <w:rPr>
                <w:sz w:val="32"/>
                <w:szCs w:val="32"/>
              </w:rPr>
            </w:pPr>
          </w:p>
        </w:tc>
        <w:tc>
          <w:tcPr>
            <w:tcW w:w="2414" w:type="dxa"/>
            <w:vMerge/>
          </w:tcPr>
          <w:p w:rsidR="00ED4E3D" w:rsidRDefault="00ED4E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ED4E3D" w:rsidRDefault="00A03B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Принимает ответственность за принятые организационно-управленческие решения</w:t>
            </w:r>
          </w:p>
          <w:p w:rsidR="00ED4E3D" w:rsidRDefault="00ED4E3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9" w:type="dxa"/>
          </w:tcPr>
          <w:p w:rsidR="00ED4E3D" w:rsidRDefault="00A03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меры ответственности за нарушение этики служебного поведения и конфликтов интересов</w:t>
            </w:r>
          </w:p>
          <w:p w:rsidR="00ED4E3D" w:rsidRDefault="00A03B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обосновывать свои решения в сфере финансов государственного сектора и их последствия</w:t>
            </w:r>
          </w:p>
        </w:tc>
      </w:tr>
    </w:tbl>
    <w:p w:rsidR="00ED4E3D" w:rsidRDefault="00ED4E3D">
      <w:pPr>
        <w:jc w:val="both"/>
        <w:rPr>
          <w:sz w:val="28"/>
          <w:szCs w:val="28"/>
        </w:rPr>
      </w:pPr>
    </w:p>
    <w:p w:rsidR="00ED4E3D" w:rsidRDefault="00A03BA1">
      <w:pPr>
        <w:pStyle w:val="1"/>
        <w:numPr>
          <w:ilvl w:val="0"/>
          <w:numId w:val="2"/>
        </w:numPr>
      </w:pPr>
      <w:r>
        <w:t>4. Место практики в структуре образовательной программы</w:t>
      </w:r>
    </w:p>
    <w:p w:rsidR="00ED4E3D" w:rsidRDefault="00ED4E3D">
      <w:pPr>
        <w:pStyle w:val="af2"/>
        <w:spacing w:line="360" w:lineRule="auto"/>
        <w:ind w:left="0" w:firstLine="709"/>
        <w:jc w:val="both"/>
        <w:rPr>
          <w:sz w:val="28"/>
          <w:szCs w:val="28"/>
        </w:rPr>
      </w:pPr>
    </w:p>
    <w:p w:rsidR="00E91222" w:rsidRPr="00E91222" w:rsidRDefault="00E91222" w:rsidP="00E91222">
      <w:pPr>
        <w:pStyle w:val="af2"/>
        <w:numPr>
          <w:ilvl w:val="0"/>
          <w:numId w:val="2"/>
        </w:num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jc w:val="both"/>
        <w:rPr>
          <w:rFonts w:eastAsia="Calibri"/>
          <w:color w:val="000000" w:themeColor="text1"/>
          <w:sz w:val="28"/>
          <w:szCs w:val="28"/>
        </w:rPr>
      </w:pPr>
      <w:bookmarkStart w:id="7" w:name="_Hlk125726529"/>
      <w:r w:rsidRPr="00E91222">
        <w:rPr>
          <w:color w:val="000000" w:themeColor="text1"/>
          <w:sz w:val="28"/>
          <w:szCs w:val="28"/>
        </w:rPr>
        <w:t>Производственная практика обучающихся по направлению подготовки</w:t>
      </w:r>
      <w:r w:rsidRPr="00E91222">
        <w:rPr>
          <w:rFonts w:eastAsia="Calibri"/>
          <w:color w:val="000000" w:themeColor="text1"/>
          <w:sz w:val="28"/>
          <w:szCs w:val="28"/>
        </w:rPr>
        <w:t xml:space="preserve"> 38.04.08</w:t>
      </w:r>
      <w:r w:rsidR="007D46AD">
        <w:rPr>
          <w:rFonts w:eastAsia="Calibri"/>
          <w:color w:val="000000" w:themeColor="text1"/>
          <w:sz w:val="28"/>
          <w:szCs w:val="28"/>
        </w:rPr>
        <w:t>-</w:t>
      </w:r>
      <w:r w:rsidRPr="00E91222">
        <w:rPr>
          <w:color w:val="000000" w:themeColor="text1"/>
          <w:sz w:val="28"/>
          <w:szCs w:val="28"/>
        </w:rPr>
        <w:t>Финансы и кредит, Направленность программы магистратуры «</w:t>
      </w:r>
      <w:r>
        <w:rPr>
          <w:color w:val="000000" w:themeColor="text1"/>
          <w:sz w:val="28"/>
          <w:szCs w:val="28"/>
        </w:rPr>
        <w:t>Финансы государственного сектора</w:t>
      </w:r>
      <w:r w:rsidRPr="00E91222">
        <w:rPr>
          <w:rFonts w:eastAsia="Calibri"/>
          <w:color w:val="000000" w:themeColor="text1"/>
          <w:sz w:val="28"/>
          <w:szCs w:val="28"/>
        </w:rPr>
        <w:t xml:space="preserve">» относится к Блоку 2. Практика, в том числе научно-исследовательская работа (НИР) и является обязательным </w:t>
      </w:r>
      <w:r w:rsidRPr="00E91222">
        <w:rPr>
          <w:rFonts w:eastAsia="Calibri"/>
          <w:color w:val="000000" w:themeColor="text1"/>
          <w:sz w:val="28"/>
          <w:szCs w:val="28"/>
        </w:rPr>
        <w:lastRenderedPageBreak/>
        <w:t>разделом образовательной программы магистратуры.</w:t>
      </w:r>
    </w:p>
    <w:bookmarkEnd w:id="7"/>
    <w:p w:rsidR="00ED4E3D" w:rsidRDefault="00A03BA1">
      <w:pPr>
        <w:pStyle w:val="1"/>
        <w:numPr>
          <w:ilvl w:val="0"/>
          <w:numId w:val="2"/>
        </w:numPr>
      </w:pPr>
      <w:r>
        <w:t xml:space="preserve">5. Объем </w:t>
      </w:r>
      <w:r w:rsidR="00E91222">
        <w:t>практики в</w:t>
      </w:r>
      <w:r>
        <w:t xml:space="preserve"> зачетных единицах и ее продолжительность в неделях либо в академических часах </w:t>
      </w:r>
    </w:p>
    <w:p w:rsidR="00E91222" w:rsidRPr="00E91222" w:rsidRDefault="00E91222" w:rsidP="00E91222">
      <w:pPr>
        <w:pStyle w:val="af2"/>
        <w:numPr>
          <w:ilvl w:val="0"/>
          <w:numId w:val="2"/>
        </w:numPr>
        <w:autoSpaceDN w:val="0"/>
        <w:adjustRightInd w:val="0"/>
        <w:spacing w:line="360" w:lineRule="auto"/>
        <w:jc w:val="both"/>
        <w:rPr>
          <w:sz w:val="28"/>
          <w:szCs w:val="28"/>
        </w:rPr>
      </w:pPr>
      <w:bookmarkStart w:id="8" w:name="_Hlk125726611"/>
      <w:r w:rsidRPr="00E91222">
        <w:rPr>
          <w:rFonts w:eastAsia="Calibri"/>
          <w:sz w:val="28"/>
          <w:szCs w:val="28"/>
        </w:rPr>
        <w:t xml:space="preserve">Производственная </w:t>
      </w:r>
      <w:r w:rsidRPr="00E91222">
        <w:rPr>
          <w:sz w:val="28"/>
          <w:szCs w:val="28"/>
          <w:shd w:val="clear" w:color="auto" w:fill="FFFFFF"/>
        </w:rPr>
        <w:t>практика проводится в сроки, определённые календарным учебным графиком обучающихся</w:t>
      </w:r>
      <w:r w:rsidRPr="00E91222">
        <w:rPr>
          <w:sz w:val="28"/>
          <w:szCs w:val="28"/>
        </w:rPr>
        <w:t xml:space="preserve"> по направлению подготовки 38.04.08</w:t>
      </w:r>
      <w:r w:rsidR="007D46AD">
        <w:rPr>
          <w:sz w:val="28"/>
          <w:szCs w:val="28"/>
        </w:rPr>
        <w:t>-</w:t>
      </w:r>
      <w:r w:rsidRPr="00E91222">
        <w:rPr>
          <w:sz w:val="28"/>
          <w:szCs w:val="28"/>
        </w:rPr>
        <w:t xml:space="preserve">Финансы и кредит, </w:t>
      </w:r>
      <w:r w:rsidRPr="00E91222">
        <w:rPr>
          <w:rStyle w:val="FontStyle89"/>
          <w:sz w:val="28"/>
          <w:szCs w:val="28"/>
        </w:rPr>
        <w:t>Направленность программы магистратуры</w:t>
      </w:r>
      <w:r w:rsidRPr="00E91222">
        <w:rPr>
          <w:sz w:val="28"/>
          <w:szCs w:val="28"/>
        </w:rPr>
        <w:t xml:space="preserve"> </w:t>
      </w:r>
      <w:r w:rsidRPr="00E91222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Финансы государственного сектора</w:t>
      </w:r>
      <w:r w:rsidRPr="00E91222">
        <w:rPr>
          <w:rFonts w:eastAsia="Calibri"/>
          <w:color w:val="000000" w:themeColor="text1"/>
          <w:sz w:val="28"/>
          <w:szCs w:val="28"/>
        </w:rPr>
        <w:t>»</w:t>
      </w:r>
      <w:r w:rsidRPr="00E91222">
        <w:rPr>
          <w:sz w:val="28"/>
          <w:szCs w:val="28"/>
        </w:rPr>
        <w:t xml:space="preserve"> </w:t>
      </w:r>
      <w:r w:rsidRPr="00E91222">
        <w:rPr>
          <w:color w:val="000000"/>
          <w:sz w:val="28"/>
          <w:szCs w:val="28"/>
        </w:rPr>
        <w:t>- 15 зачетных единицы</w:t>
      </w:r>
      <w:r w:rsidRPr="00E91222">
        <w:rPr>
          <w:sz w:val="28"/>
          <w:szCs w:val="28"/>
        </w:rPr>
        <w:t>.</w:t>
      </w:r>
    </w:p>
    <w:p w:rsidR="00E91222" w:rsidRPr="00E91222" w:rsidRDefault="00E91222" w:rsidP="00E91222">
      <w:pPr>
        <w:pStyle w:val="a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bookmarkStart w:id="9" w:name="_Hlk125466898"/>
      <w:r w:rsidRPr="00E91222">
        <w:rPr>
          <w:sz w:val="28"/>
          <w:szCs w:val="28"/>
        </w:rPr>
        <w:t>Типы производственной практики</w:t>
      </w:r>
      <w:r w:rsidRPr="00E91222">
        <w:rPr>
          <w:b/>
          <w:sz w:val="28"/>
          <w:szCs w:val="28"/>
        </w:rPr>
        <w:t>:</w:t>
      </w:r>
      <w:r w:rsidRPr="00E91222">
        <w:rPr>
          <w:sz w:val="28"/>
          <w:szCs w:val="28"/>
        </w:rPr>
        <w:t xml:space="preserve"> практика по профилю профессиональной деятельности - 12 зачетных единиц; преддипломная практика - 3 зачетные единицы</w:t>
      </w:r>
      <w:bookmarkEnd w:id="9"/>
    </w:p>
    <w:p w:rsidR="00E91222" w:rsidRPr="00E91222" w:rsidRDefault="00E91222" w:rsidP="00E91222">
      <w:pPr>
        <w:pStyle w:val="af2"/>
        <w:numPr>
          <w:ilvl w:val="0"/>
          <w:numId w:val="2"/>
        </w:numPr>
        <w:autoSpaceDN w:val="0"/>
        <w:adjustRightInd w:val="0"/>
        <w:spacing w:line="360" w:lineRule="auto"/>
        <w:jc w:val="both"/>
        <w:rPr>
          <w:color w:val="000000"/>
          <w:sz w:val="28"/>
          <w:szCs w:val="28"/>
        </w:rPr>
      </w:pPr>
      <w:r w:rsidRPr="00E91222">
        <w:rPr>
          <w:color w:val="000000"/>
          <w:sz w:val="28"/>
          <w:szCs w:val="28"/>
        </w:rPr>
        <w:t>Продолжительность производственной практики - 10 недель</w:t>
      </w:r>
      <w:r w:rsidR="00EB05A8">
        <w:rPr>
          <w:color w:val="000000"/>
          <w:sz w:val="28"/>
          <w:szCs w:val="28"/>
        </w:rPr>
        <w:t xml:space="preserve"> (540 часов)</w:t>
      </w:r>
    </w:p>
    <w:p w:rsidR="00E91222" w:rsidRPr="00E91222" w:rsidRDefault="00E91222" w:rsidP="00E91222">
      <w:pPr>
        <w:pStyle w:val="af2"/>
        <w:numPr>
          <w:ilvl w:val="0"/>
          <w:numId w:val="2"/>
        </w:numPr>
        <w:spacing w:line="360" w:lineRule="auto"/>
        <w:jc w:val="both"/>
        <w:rPr>
          <w:sz w:val="28"/>
          <w:szCs w:val="28"/>
          <w:shd w:val="clear" w:color="auto" w:fill="FFFFFF"/>
        </w:rPr>
      </w:pPr>
      <w:r w:rsidRPr="00E91222">
        <w:rPr>
          <w:sz w:val="28"/>
          <w:szCs w:val="28"/>
        </w:rPr>
        <w:t xml:space="preserve">Вид промежуточной аттестации - </w:t>
      </w:r>
      <w:r w:rsidRPr="00E91222">
        <w:rPr>
          <w:sz w:val="28"/>
          <w:szCs w:val="28"/>
        </w:rPr>
        <w:tab/>
        <w:t xml:space="preserve">зачет с оценкой в 7 модуле (2 курс), </w:t>
      </w:r>
      <w:r w:rsidRPr="00E91222">
        <w:rPr>
          <w:rFonts w:eastAsia="Calibri"/>
          <w:sz w:val="28"/>
          <w:szCs w:val="28"/>
        </w:rPr>
        <w:t xml:space="preserve">проводимый в форме защиты отчета по производственной практике. </w:t>
      </w:r>
      <w:bookmarkEnd w:id="8"/>
    </w:p>
    <w:p w:rsidR="00ED4E3D" w:rsidRDefault="00A03BA1">
      <w:pPr>
        <w:pStyle w:val="1"/>
        <w:numPr>
          <w:ilvl w:val="0"/>
          <w:numId w:val="2"/>
        </w:numPr>
      </w:pPr>
      <w:r>
        <w:t>6. Содержание практики</w:t>
      </w:r>
    </w:p>
    <w:p w:rsidR="00ED4E3D" w:rsidRDefault="00ED4E3D">
      <w:pPr>
        <w:spacing w:line="360" w:lineRule="auto"/>
        <w:ind w:firstLine="709"/>
        <w:jc w:val="both"/>
        <w:rPr>
          <w:sz w:val="28"/>
          <w:szCs w:val="28"/>
        </w:rPr>
      </w:pPr>
    </w:p>
    <w:p w:rsidR="00ED4E3D" w:rsidRDefault="00A03BA1">
      <w:pPr>
        <w:spacing w:line="360" w:lineRule="auto"/>
        <w:ind w:firstLine="709"/>
        <w:jc w:val="right"/>
      </w:pPr>
      <w:r>
        <w:rPr>
          <w:bCs/>
          <w:sz w:val="28"/>
          <w:szCs w:val="28"/>
        </w:rPr>
        <w:t>Таблица 2</w:t>
      </w:r>
    </w:p>
    <w:tbl>
      <w:tblPr>
        <w:tblStyle w:val="af8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985"/>
        <w:gridCol w:w="4758"/>
        <w:gridCol w:w="1897"/>
      </w:tblGrid>
      <w:tr w:rsidR="001D6E40" w:rsidTr="00EB05A8">
        <w:tc>
          <w:tcPr>
            <w:tcW w:w="2985" w:type="dxa"/>
          </w:tcPr>
          <w:p w:rsidR="001D6E40" w:rsidRPr="003012AB" w:rsidRDefault="001D6E40" w:rsidP="001D6E40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3012AB"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758" w:type="dxa"/>
          </w:tcPr>
          <w:p w:rsidR="001D6E40" w:rsidRPr="003012AB" w:rsidRDefault="001D6E40" w:rsidP="001D6E40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3012AB">
              <w:rPr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897" w:type="dxa"/>
          </w:tcPr>
          <w:p w:rsidR="001D6E40" w:rsidRPr="003012AB" w:rsidRDefault="001D6E40" w:rsidP="001D6E40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3012AB">
              <w:rPr>
                <w:b/>
                <w:bCs/>
                <w:sz w:val="24"/>
                <w:szCs w:val="24"/>
                <w:lang w:eastAsia="ar-SA"/>
              </w:rPr>
              <w:t>Количество часов (недель)</w:t>
            </w:r>
          </w:p>
          <w:p w:rsidR="001D6E40" w:rsidRPr="003012AB" w:rsidRDefault="001D6E40" w:rsidP="001D6E40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ED4E3D" w:rsidTr="00EB05A8">
        <w:tc>
          <w:tcPr>
            <w:tcW w:w="2985" w:type="dxa"/>
            <w:vMerge w:val="restart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Проектировочная</w:t>
            </w: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Знакомство с перспективными направлениями деятельности органа власти (муниципального органа), организации</w:t>
            </w:r>
          </w:p>
        </w:tc>
        <w:tc>
          <w:tcPr>
            <w:tcW w:w="1897" w:type="dxa"/>
            <w:vMerge w:val="restart"/>
          </w:tcPr>
          <w:p w:rsidR="00ED4E3D" w:rsidRDefault="005C495E" w:rsidP="005C495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170</w:t>
            </w:r>
            <w:r w:rsidR="00415D33">
              <w:rPr>
                <w:bCs/>
                <w:sz w:val="24"/>
                <w:szCs w:val="24"/>
              </w:rPr>
              <w:t xml:space="preserve"> </w:t>
            </w:r>
            <w:r w:rsidR="007C2A32">
              <w:rPr>
                <w:bCs/>
                <w:sz w:val="24"/>
                <w:szCs w:val="24"/>
              </w:rPr>
              <w:t>час</w:t>
            </w:r>
            <w:r w:rsidR="007D46AD">
              <w:rPr>
                <w:bCs/>
                <w:sz w:val="24"/>
                <w:szCs w:val="24"/>
              </w:rPr>
              <w:t>.</w:t>
            </w:r>
          </w:p>
        </w:tc>
      </w:tr>
      <w:tr w:rsidR="00ED4E3D" w:rsidTr="00EB05A8">
        <w:tc>
          <w:tcPr>
            <w:tcW w:w="2985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Расчеты объемов бюджетных ассигнований, финансовых показателей государственных программ, национальных проектов, планов финансово-хозяйственной деятельности и бюджетных смет</w:t>
            </w:r>
          </w:p>
        </w:tc>
        <w:tc>
          <w:tcPr>
            <w:tcW w:w="1897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D4E3D" w:rsidTr="00EB05A8">
        <w:tc>
          <w:tcPr>
            <w:tcW w:w="2985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документов для разработки и исполнения бюджетов публично-правовых образований, инвестирования в финансовые активы,</w:t>
            </w:r>
          </w:p>
        </w:tc>
        <w:tc>
          <w:tcPr>
            <w:tcW w:w="1897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D4E3D" w:rsidTr="00EB05A8">
        <w:tc>
          <w:tcPr>
            <w:tcW w:w="2985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подготовке отчетов об исполнении планов, программ, проектов</w:t>
            </w:r>
          </w:p>
        </w:tc>
        <w:tc>
          <w:tcPr>
            <w:tcW w:w="1897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D4E3D" w:rsidTr="00EB05A8">
        <w:tc>
          <w:tcPr>
            <w:tcW w:w="2985" w:type="dxa"/>
            <w:vMerge w:val="restart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Организационная</w:t>
            </w: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Участие в организационном мероприятии</w:t>
            </w:r>
          </w:p>
        </w:tc>
        <w:tc>
          <w:tcPr>
            <w:tcW w:w="1897" w:type="dxa"/>
            <w:vMerge w:val="restart"/>
          </w:tcPr>
          <w:p w:rsidR="00ED4E3D" w:rsidRPr="00415D33" w:rsidRDefault="005C495E" w:rsidP="005C495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  <w:r w:rsidR="00415D33">
              <w:rPr>
                <w:bCs/>
                <w:sz w:val="24"/>
                <w:szCs w:val="24"/>
              </w:rPr>
              <w:t xml:space="preserve"> ча</w:t>
            </w:r>
            <w:r w:rsidR="007D46AD">
              <w:rPr>
                <w:bCs/>
                <w:sz w:val="24"/>
                <w:szCs w:val="24"/>
              </w:rPr>
              <w:t>с.</w:t>
            </w:r>
          </w:p>
        </w:tc>
      </w:tr>
      <w:tr w:rsidR="00ED4E3D" w:rsidTr="00EB05A8">
        <w:tc>
          <w:tcPr>
            <w:tcW w:w="2985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Знакомство с программным обеспечением и использование его в практической деятельности</w:t>
            </w:r>
          </w:p>
        </w:tc>
        <w:tc>
          <w:tcPr>
            <w:tcW w:w="1897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D4E3D" w:rsidTr="00EB05A8">
        <w:tc>
          <w:tcPr>
            <w:tcW w:w="2985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писем, связанных с деятельностью структурного подразделения </w:t>
            </w:r>
            <w:r>
              <w:rPr>
                <w:bCs/>
                <w:sz w:val="24"/>
                <w:szCs w:val="24"/>
              </w:rPr>
              <w:lastRenderedPageBreak/>
              <w:t>места прохождения практики</w:t>
            </w:r>
          </w:p>
        </w:tc>
        <w:tc>
          <w:tcPr>
            <w:tcW w:w="1897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D4E3D" w:rsidTr="00EB05A8">
        <w:tc>
          <w:tcPr>
            <w:tcW w:w="2985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отчета о практике</w:t>
            </w:r>
          </w:p>
        </w:tc>
        <w:tc>
          <w:tcPr>
            <w:tcW w:w="1897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D4E3D" w:rsidTr="00EB05A8">
        <w:tc>
          <w:tcPr>
            <w:tcW w:w="2985" w:type="dxa"/>
            <w:vMerge w:val="restart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Аналитическо-оценочная</w:t>
            </w: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и анализ нормативных правовых актов и других документов, регламентирующих деятельность органа государственной власти (местного самоуправления), его структурных подразделений</w:t>
            </w:r>
          </w:p>
        </w:tc>
        <w:tc>
          <w:tcPr>
            <w:tcW w:w="1897" w:type="dxa"/>
            <w:vMerge w:val="restart"/>
          </w:tcPr>
          <w:p w:rsidR="00ED4E3D" w:rsidRDefault="005C495E" w:rsidP="005C495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170</w:t>
            </w:r>
            <w:r w:rsidR="007C2A32">
              <w:rPr>
                <w:bCs/>
                <w:sz w:val="24"/>
                <w:szCs w:val="24"/>
              </w:rPr>
              <w:t xml:space="preserve"> час</w:t>
            </w:r>
            <w:r w:rsidR="007D46AD">
              <w:rPr>
                <w:bCs/>
                <w:sz w:val="24"/>
                <w:szCs w:val="24"/>
              </w:rPr>
              <w:t>.</w:t>
            </w:r>
          </w:p>
        </w:tc>
      </w:tr>
      <w:tr w:rsidR="00ED4E3D" w:rsidTr="00EB05A8">
        <w:tc>
          <w:tcPr>
            <w:tcW w:w="2985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Сбор и анализ финансовой информации о деятельности органа государственной власти (муниципальном органе), организации</w:t>
            </w:r>
          </w:p>
        </w:tc>
        <w:tc>
          <w:tcPr>
            <w:tcW w:w="1897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D4E3D" w:rsidTr="00EB05A8">
        <w:tc>
          <w:tcPr>
            <w:tcW w:w="2985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Изучение практического опыта управления рисками в секторе государственного управления на примере структурного подразделения – места прохождения практики</w:t>
            </w:r>
          </w:p>
        </w:tc>
        <w:tc>
          <w:tcPr>
            <w:tcW w:w="1897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D4E3D" w:rsidTr="00EB05A8">
        <w:tc>
          <w:tcPr>
            <w:tcW w:w="2985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аналитической записки о результативности и эффективности деятельности органа власти (муниципального органа) организации</w:t>
            </w:r>
          </w:p>
        </w:tc>
        <w:tc>
          <w:tcPr>
            <w:tcW w:w="1897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D4E3D" w:rsidTr="00EB05A8">
        <w:tc>
          <w:tcPr>
            <w:tcW w:w="2985" w:type="dxa"/>
            <w:vMerge w:val="restart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Исследовательская</w:t>
            </w: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Подбор практического материала для подтверждения гипотез, выдвинутых в ходе подготовки ВКР</w:t>
            </w:r>
          </w:p>
        </w:tc>
        <w:tc>
          <w:tcPr>
            <w:tcW w:w="1897" w:type="dxa"/>
            <w:vMerge w:val="restart"/>
          </w:tcPr>
          <w:p w:rsidR="00ED4E3D" w:rsidRDefault="005C495E" w:rsidP="005C495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  <w:r w:rsidR="00415D3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час</w:t>
            </w:r>
            <w:r w:rsidR="007D46AD">
              <w:rPr>
                <w:bCs/>
                <w:sz w:val="24"/>
                <w:szCs w:val="24"/>
              </w:rPr>
              <w:t>.</w:t>
            </w:r>
          </w:p>
        </w:tc>
      </w:tr>
      <w:tr w:rsidR="00ED4E3D" w:rsidTr="00EB05A8">
        <w:trPr>
          <w:trHeight w:val="562"/>
        </w:trPr>
        <w:tc>
          <w:tcPr>
            <w:tcW w:w="2985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758" w:type="dxa"/>
          </w:tcPr>
          <w:p w:rsidR="00ED4E3D" w:rsidRDefault="00A03BA1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</w:t>
            </w:r>
          </w:p>
        </w:tc>
        <w:tc>
          <w:tcPr>
            <w:tcW w:w="1897" w:type="dxa"/>
            <w:vMerge/>
          </w:tcPr>
          <w:p w:rsidR="00ED4E3D" w:rsidRDefault="00ED4E3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1D6E40" w:rsidTr="00EB05A8">
        <w:trPr>
          <w:trHeight w:val="562"/>
        </w:trPr>
        <w:tc>
          <w:tcPr>
            <w:tcW w:w="2985" w:type="dxa"/>
          </w:tcPr>
          <w:p w:rsidR="001D6E40" w:rsidRDefault="001D6E4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4758" w:type="dxa"/>
          </w:tcPr>
          <w:p w:rsidR="001D6E40" w:rsidRDefault="001D6E4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97" w:type="dxa"/>
          </w:tcPr>
          <w:p w:rsidR="005C495E" w:rsidRPr="005C495E" w:rsidRDefault="005C495E" w:rsidP="005C495E">
            <w:pPr>
              <w:jc w:val="both"/>
              <w:rPr>
                <w:bCs/>
                <w:sz w:val="24"/>
                <w:szCs w:val="24"/>
              </w:rPr>
            </w:pPr>
            <w:r w:rsidRPr="005C495E">
              <w:rPr>
                <w:bCs/>
                <w:sz w:val="24"/>
                <w:szCs w:val="24"/>
              </w:rPr>
              <w:t>540</w:t>
            </w:r>
            <w:r w:rsidR="00415D33" w:rsidRPr="005C495E">
              <w:rPr>
                <w:bCs/>
                <w:sz w:val="24"/>
                <w:szCs w:val="24"/>
              </w:rPr>
              <w:t xml:space="preserve"> </w:t>
            </w:r>
            <w:r w:rsidR="007C2A32" w:rsidRPr="005C495E">
              <w:rPr>
                <w:bCs/>
                <w:sz w:val="24"/>
                <w:szCs w:val="24"/>
              </w:rPr>
              <w:t>час</w:t>
            </w:r>
            <w:r w:rsidR="007D46AD">
              <w:rPr>
                <w:bCs/>
                <w:sz w:val="24"/>
                <w:szCs w:val="24"/>
              </w:rPr>
              <w:t>.</w:t>
            </w:r>
          </w:p>
          <w:p w:rsidR="00EB05A8" w:rsidRPr="005C495E" w:rsidRDefault="00EB05A8" w:rsidP="007C2A32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ED4E3D" w:rsidRDefault="00ED4E3D">
      <w:pPr>
        <w:jc w:val="both"/>
        <w:rPr>
          <w:b/>
          <w:bCs/>
          <w:sz w:val="28"/>
          <w:szCs w:val="28"/>
        </w:rPr>
      </w:pPr>
    </w:p>
    <w:p w:rsidR="00ED4E3D" w:rsidRDefault="00A03BA1">
      <w:pPr>
        <w:pStyle w:val="1"/>
        <w:numPr>
          <w:ilvl w:val="0"/>
          <w:numId w:val="2"/>
        </w:numPr>
      </w:pPr>
      <w:r>
        <w:t>7. Формы отчетности по практике</w:t>
      </w:r>
    </w:p>
    <w:p w:rsidR="00ED4E3D" w:rsidRDefault="00ED4E3D">
      <w:pPr>
        <w:pStyle w:val="af2"/>
        <w:spacing w:line="360" w:lineRule="auto"/>
        <w:ind w:left="0" w:firstLine="709"/>
        <w:jc w:val="both"/>
        <w:rPr>
          <w:sz w:val="28"/>
          <w:szCs w:val="28"/>
        </w:rPr>
      </w:pPr>
    </w:p>
    <w:p w:rsidR="00ED4E3D" w:rsidRDefault="00A03BA1">
      <w:pPr>
        <w:pStyle w:val="af2"/>
        <w:spacing w:line="360" w:lineRule="auto"/>
        <w:ind w:left="0" w:firstLine="709"/>
        <w:jc w:val="both"/>
      </w:pPr>
      <w:r>
        <w:rPr>
          <w:sz w:val="28"/>
          <w:szCs w:val="28"/>
        </w:rPr>
        <w:t>Аттестация обучающегося осуществляется на основании представленного им отчета.</w:t>
      </w:r>
    </w:p>
    <w:p w:rsidR="00ED4E3D" w:rsidRDefault="00A03BA1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По результатам производственной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:rsidR="00ED4E3D" w:rsidRDefault="00A03BA1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 xml:space="preserve">После одобрения руководителем практики от департамента электронной версии отчета обучающемуся необходимо распечатать его и подписать у руководителя </w:t>
      </w:r>
      <w:r>
        <w:rPr>
          <w:sz w:val="28"/>
          <w:szCs w:val="28"/>
        </w:rPr>
        <w:t xml:space="preserve">практики от органа, власти (местного самоуправления) или </w:t>
      </w:r>
      <w:r>
        <w:rPr>
          <w:sz w:val="28"/>
          <w:szCs w:val="28"/>
        </w:rPr>
        <w:lastRenderedPageBreak/>
        <w:t>организации, заверить печатью.</w:t>
      </w:r>
    </w:p>
    <w:p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>Обучающийся должен представить в Департамент сброшюрованный отчет и явиться на защиту отчета по практике в установленные </w:t>
      </w:r>
      <w:hyperlink r:id="rId8">
        <w:r>
          <w:rPr>
            <w:sz w:val="28"/>
            <w:szCs w:val="28"/>
          </w:rPr>
          <w:t>сроки.</w:t>
        </w:r>
      </w:hyperlink>
    </w:p>
    <w:p w:rsidR="00ED4E3D" w:rsidRDefault="00A03BA1">
      <w:pPr>
        <w:spacing w:line="360" w:lineRule="auto"/>
        <w:ind w:firstLine="708"/>
        <w:jc w:val="both"/>
      </w:pPr>
      <w:r>
        <w:rPr>
          <w:color w:val="000000"/>
          <w:sz w:val="28"/>
          <w:szCs w:val="28"/>
        </w:rPr>
        <w:t>Комплект документов по итогам прохождения практики формируется обучающимся в определенном порядке.</w:t>
      </w:r>
    </w:p>
    <w:p w:rsidR="00ED4E3D" w:rsidRDefault="00A03BA1">
      <w:pPr>
        <w:spacing w:line="360" w:lineRule="auto"/>
        <w:ind w:firstLine="708"/>
        <w:jc w:val="both"/>
      </w:pPr>
      <w:r>
        <w:rPr>
          <w:sz w:val="28"/>
          <w:szCs w:val="28"/>
        </w:rPr>
        <w:t>Структура отчета по производственной практике:</w:t>
      </w:r>
    </w:p>
    <w:p w:rsidR="00ED4E3D" w:rsidRDefault="00A03BA1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1) Титульный лист</w:t>
      </w:r>
      <w:r>
        <w:rPr>
          <w:sz w:val="28"/>
          <w:szCs w:val="28"/>
        </w:rPr>
        <w:t xml:space="preserve"> с указанием вида практики (производственная) и места ее прохождения, Ф.И.О.  и должности руководителей практики от Департамента и базы практики, другими реквизитами (Приложение </w:t>
      </w:r>
      <w:r w:rsidR="001D6E40">
        <w:rPr>
          <w:sz w:val="28"/>
          <w:szCs w:val="28"/>
        </w:rPr>
        <w:t>1</w:t>
      </w:r>
      <w:r>
        <w:rPr>
          <w:sz w:val="28"/>
          <w:szCs w:val="28"/>
        </w:rPr>
        <w:t>). Подпись руководителя от базы практики на титульном листе заверяется печатью соответствующего органа или организации.</w:t>
      </w:r>
    </w:p>
    <w:p w:rsidR="00ED4E3D" w:rsidRDefault="00A03BA1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2) Отзыв руководителя</w:t>
      </w:r>
      <w:r>
        <w:rPr>
          <w:sz w:val="28"/>
          <w:szCs w:val="28"/>
        </w:rPr>
        <w:t xml:space="preserve"> от базы </w:t>
      </w:r>
      <w:r>
        <w:rPr>
          <w:color w:val="000000"/>
          <w:sz w:val="28"/>
          <w:szCs w:val="28"/>
        </w:rPr>
        <w:t xml:space="preserve">производственной практики </w:t>
      </w:r>
      <w:r>
        <w:rPr>
          <w:sz w:val="28"/>
          <w:szCs w:val="28"/>
        </w:rPr>
        <w:t xml:space="preserve">(Приложение </w:t>
      </w:r>
      <w:r w:rsidR="001D6E40">
        <w:rPr>
          <w:sz w:val="28"/>
          <w:szCs w:val="28"/>
        </w:rPr>
        <w:t>2</w:t>
      </w:r>
      <w:r>
        <w:rPr>
          <w:sz w:val="28"/>
          <w:szCs w:val="28"/>
        </w:rPr>
        <w:t>).</w:t>
      </w:r>
    </w:p>
    <w:p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По результатам прохождения </w:t>
      </w:r>
      <w:r>
        <w:rPr>
          <w:color w:val="000000"/>
          <w:sz w:val="28"/>
          <w:szCs w:val="28"/>
        </w:rPr>
        <w:t xml:space="preserve">производственной практики </w:t>
      </w:r>
      <w:r>
        <w:rPr>
          <w:sz w:val="28"/>
          <w:szCs w:val="28"/>
        </w:rPr>
        <w:t xml:space="preserve">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</w:t>
      </w:r>
    </w:p>
    <w:p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>В отзыве дается дифференцированная оценка работы во время практики («отлично», «хорошо», «удовлетворительно», «неудовлетворительно»). Отзыв оформляется отдельном листе формата А4, заверяется подписью руководителя от базы практики и печатью.</w:t>
      </w:r>
    </w:p>
    <w:p w:rsidR="00ED4E3D" w:rsidRDefault="00A03BA1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3) Рабочий график (план)</w:t>
      </w:r>
      <w:r>
        <w:rPr>
          <w:sz w:val="28"/>
          <w:szCs w:val="28"/>
        </w:rPr>
        <w:t xml:space="preserve"> прохождения </w:t>
      </w:r>
      <w:r>
        <w:rPr>
          <w:color w:val="000000"/>
          <w:sz w:val="28"/>
          <w:szCs w:val="28"/>
        </w:rPr>
        <w:t xml:space="preserve">производственной практики </w:t>
      </w:r>
      <w:r>
        <w:rPr>
          <w:sz w:val="28"/>
          <w:szCs w:val="28"/>
        </w:rPr>
        <w:t xml:space="preserve">(Приложение </w:t>
      </w:r>
      <w:r w:rsidR="001D6E40">
        <w:rPr>
          <w:sz w:val="28"/>
          <w:szCs w:val="28"/>
        </w:rPr>
        <w:t>4</w:t>
      </w:r>
      <w:r>
        <w:rPr>
          <w:sz w:val="28"/>
          <w:szCs w:val="28"/>
        </w:rPr>
        <w:t>).</w:t>
      </w:r>
    </w:p>
    <w:p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прохождения </w:t>
      </w:r>
      <w:r>
        <w:rPr>
          <w:color w:val="000000"/>
          <w:sz w:val="28"/>
          <w:szCs w:val="28"/>
        </w:rPr>
        <w:t xml:space="preserve">практики </w:t>
      </w:r>
      <w:r>
        <w:rPr>
          <w:sz w:val="28"/>
          <w:szCs w:val="28"/>
        </w:rPr>
        <w:t>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lastRenderedPageBreak/>
        <w:t xml:space="preserve"> При составлении рабочего графика (плана) необходимо предусмотреть время на сбор, систематизацию и обработку информации на тему выпускной квалификационной работы, а также на написание отчета по практике. Рабочий график (план) прохождения </w:t>
      </w:r>
      <w:r>
        <w:rPr>
          <w:color w:val="000000"/>
          <w:sz w:val="28"/>
          <w:szCs w:val="28"/>
        </w:rPr>
        <w:t xml:space="preserve">практики </w:t>
      </w:r>
      <w:r>
        <w:rPr>
          <w:sz w:val="28"/>
          <w:szCs w:val="28"/>
        </w:rPr>
        <w:t>заверяется подписью руководителя от базы практики (организации).</w:t>
      </w:r>
    </w:p>
    <w:p w:rsidR="00ED4E3D" w:rsidRDefault="00A03BA1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 xml:space="preserve">4) Индивидуальное задание </w:t>
      </w:r>
      <w:r>
        <w:rPr>
          <w:sz w:val="28"/>
          <w:szCs w:val="28"/>
        </w:rPr>
        <w:t xml:space="preserve">прохождения </w:t>
      </w:r>
      <w:r>
        <w:rPr>
          <w:color w:val="000000"/>
          <w:sz w:val="28"/>
          <w:szCs w:val="28"/>
        </w:rPr>
        <w:t xml:space="preserve">производственной </w:t>
      </w:r>
      <w:r w:rsidR="007D46AD">
        <w:rPr>
          <w:color w:val="000000"/>
          <w:sz w:val="28"/>
          <w:szCs w:val="28"/>
        </w:rPr>
        <w:t>практики (</w:t>
      </w:r>
      <w:r>
        <w:rPr>
          <w:sz w:val="28"/>
          <w:szCs w:val="28"/>
        </w:rPr>
        <w:t>Приложение 3).</w:t>
      </w:r>
    </w:p>
    <w:p w:rsidR="00ED4E3D" w:rsidRDefault="00A03BA1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5) Дневник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производственной практики </w:t>
      </w:r>
      <w:r>
        <w:rPr>
          <w:sz w:val="28"/>
          <w:szCs w:val="28"/>
        </w:rPr>
        <w:t xml:space="preserve">(Приложение </w:t>
      </w:r>
      <w:r w:rsidR="001D6E40">
        <w:rPr>
          <w:sz w:val="28"/>
          <w:szCs w:val="28"/>
        </w:rPr>
        <w:t>5</w:t>
      </w:r>
      <w:r>
        <w:rPr>
          <w:sz w:val="28"/>
          <w:szCs w:val="28"/>
        </w:rPr>
        <w:t>).</w:t>
      </w:r>
    </w:p>
    <w:p w:rsidR="00ED4E3D" w:rsidRDefault="00A03BA1">
      <w:pPr>
        <w:spacing w:line="360" w:lineRule="auto"/>
        <w:ind w:firstLine="709"/>
        <w:jc w:val="both"/>
      </w:pPr>
      <w:r>
        <w:rPr>
          <w:b/>
          <w:sz w:val="28"/>
          <w:szCs w:val="28"/>
        </w:rPr>
        <w:t>6) Текстовая часть отчета (с приложениями)</w:t>
      </w:r>
      <w:r>
        <w:rPr>
          <w:sz w:val="28"/>
          <w:szCs w:val="28"/>
        </w:rPr>
        <w:t>.</w:t>
      </w:r>
    </w:p>
    <w:p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Текстовая часть отчета прохождения </w:t>
      </w:r>
      <w:r>
        <w:rPr>
          <w:color w:val="000000"/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</w:t>
      </w:r>
      <w:r>
        <w:rPr>
          <w:sz w:val="28"/>
          <w:szCs w:val="28"/>
          <w:u w:val="single"/>
        </w:rPr>
        <w:t>не менее 25 стр.</w:t>
      </w:r>
      <w:r>
        <w:rPr>
          <w:sz w:val="28"/>
          <w:szCs w:val="28"/>
        </w:rPr>
        <w:t xml:space="preserve"> (шрифт 14 </w:t>
      </w:r>
      <w:r>
        <w:rPr>
          <w:sz w:val="28"/>
          <w:szCs w:val="28"/>
          <w:lang w:val="en-US"/>
        </w:rPr>
        <w:t>Times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New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через 1,5 интервала). </w:t>
      </w:r>
    </w:p>
    <w:p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  <w:u w:val="single"/>
        </w:rPr>
        <w:t>Текстовая часть отчета</w:t>
      </w:r>
      <w:r>
        <w:rPr>
          <w:sz w:val="28"/>
          <w:szCs w:val="28"/>
        </w:rPr>
        <w:t xml:space="preserve"> должна включать следующие разделы:  </w:t>
      </w:r>
    </w:p>
    <w:p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1. Характеристика базы прохождения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>.</w:t>
      </w:r>
    </w:p>
    <w:p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</w:t>
      </w:r>
      <w:r>
        <w:rPr>
          <w:color w:val="000000"/>
          <w:sz w:val="28"/>
          <w:szCs w:val="28"/>
        </w:rPr>
        <w:t>практики</w:t>
      </w:r>
      <w:r>
        <w:rPr>
          <w:sz w:val="28"/>
          <w:szCs w:val="28"/>
        </w:rPr>
        <w:t>;</w:t>
      </w:r>
    </w:p>
    <w:p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3. Перечень новых знаний, умений, практический (в том числе социальный) опыт, приобретенные обучающимся в процессе прохождения практики. </w:t>
      </w:r>
    </w:p>
    <w:p w:rsidR="00ED4E3D" w:rsidRDefault="00A03BA1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В качестве</w:t>
      </w:r>
      <w:r>
        <w:rPr>
          <w:b/>
          <w:color w:val="000000"/>
          <w:sz w:val="28"/>
          <w:szCs w:val="28"/>
        </w:rPr>
        <w:t xml:space="preserve"> приложений </w:t>
      </w:r>
      <w:r>
        <w:rPr>
          <w:color w:val="000000"/>
          <w:sz w:val="28"/>
          <w:szCs w:val="28"/>
        </w:rPr>
        <w:t>к</w:t>
      </w:r>
      <w:r>
        <w:rPr>
          <w:sz w:val="28"/>
          <w:szCs w:val="28"/>
        </w:rPr>
        <w:t xml:space="preserve">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:rsidR="00ED4E3D" w:rsidRDefault="00A03BA1">
      <w:pPr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Общие требования к структуре отчета. 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</w:t>
      </w:r>
      <w:r>
        <w:rPr>
          <w:sz w:val="28"/>
          <w:szCs w:val="28"/>
        </w:rPr>
        <w:lastRenderedPageBreak/>
        <w:t>возможность неоднозначного толкования; конкретность изложения результатов работы; обоснованность рекомендаций и предложений.</w:t>
      </w:r>
    </w:p>
    <w:p w:rsidR="00ED4E3D" w:rsidRDefault="00A03BA1">
      <w:pPr>
        <w:tabs>
          <w:tab w:val="left" w:pos="540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Результаты прохождения производственной практики оцениваются посредством проведения промежуточной аттестации.</w:t>
      </w:r>
    </w:p>
    <w:p w:rsidR="00ED4E3D" w:rsidRDefault="00A03BA1">
      <w:pPr>
        <w:tabs>
          <w:tab w:val="left" w:pos="540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Защита отчета по практике проводится по форме, установленной департаментом в соответствии с программой практики. </w:t>
      </w:r>
    </w:p>
    <w:p w:rsidR="00ED4E3D" w:rsidRDefault="00A03BA1">
      <w:pPr>
        <w:tabs>
          <w:tab w:val="left" w:pos="540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По результатам защиты отчета по производственной практике выставляется </w:t>
      </w:r>
      <w:r w:rsidR="001D6E40">
        <w:rPr>
          <w:sz w:val="28"/>
          <w:szCs w:val="28"/>
        </w:rPr>
        <w:t>зачет с оценкой</w:t>
      </w:r>
      <w:r>
        <w:rPr>
          <w:sz w:val="28"/>
          <w:szCs w:val="28"/>
        </w:rPr>
        <w:t xml:space="preserve">. </w:t>
      </w:r>
    </w:p>
    <w:p w:rsidR="00ED4E3D" w:rsidRDefault="00A03BA1">
      <w:pPr>
        <w:tabs>
          <w:tab w:val="left" w:pos="540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>Неудовлетворительные результаты промежуточной аттестации по практике или непрохождение промежуточной аттестации по производственной практике при отсутствии уважительных причин признаются академической задолженностью.</w:t>
      </w:r>
    </w:p>
    <w:p w:rsidR="00ED4E3D" w:rsidRDefault="00A03BA1">
      <w:pPr>
        <w:tabs>
          <w:tab w:val="left" w:pos="540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  </w:t>
      </w:r>
    </w:p>
    <w:p w:rsidR="00ED4E3D" w:rsidRDefault="00A03BA1">
      <w:pPr>
        <w:tabs>
          <w:tab w:val="left" w:pos="540"/>
        </w:tabs>
        <w:spacing w:line="360" w:lineRule="auto"/>
        <w:ind w:firstLine="709"/>
        <w:contextualSpacing/>
        <w:jc w:val="both"/>
      </w:pPr>
      <w:r>
        <w:rPr>
          <w:sz w:val="28"/>
          <w:szCs w:val="28"/>
        </w:rPr>
        <w:t xml:space="preserve">Отзыв руководителя от базы практики (Приложение </w:t>
      </w:r>
      <w:r w:rsidR="001D6E40">
        <w:rPr>
          <w:sz w:val="28"/>
          <w:szCs w:val="28"/>
        </w:rPr>
        <w:t>2</w:t>
      </w:r>
      <w:r>
        <w:rPr>
          <w:sz w:val="28"/>
          <w:szCs w:val="28"/>
        </w:rPr>
        <w:t>) оформляется на бланке организации, подписывается руководителем практики от организации и заверяется печатью организации.</w:t>
      </w:r>
    </w:p>
    <w:p w:rsidR="00ED4E3D" w:rsidRDefault="00A03BA1">
      <w:pPr>
        <w:spacing w:line="360" w:lineRule="auto"/>
        <w:ind w:firstLine="709"/>
        <w:jc w:val="both"/>
      </w:pPr>
      <w:r>
        <w:rPr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ED4E3D" w:rsidRDefault="00A03BA1">
      <w:pPr>
        <w:pStyle w:val="1"/>
        <w:numPr>
          <w:ilvl w:val="0"/>
          <w:numId w:val="2"/>
        </w:numPr>
      </w:pPr>
      <w:r>
        <w:t>8. Фонд оценочных средств для проведения промежуточной аттестации обучающихся по практике</w:t>
      </w:r>
    </w:p>
    <w:p w:rsidR="001D6E40" w:rsidRPr="001D6E40" w:rsidRDefault="001D6E40" w:rsidP="001D6E40">
      <w:pPr>
        <w:pStyle w:val="af2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1D6E40">
        <w:rPr>
          <w:sz w:val="28"/>
          <w:szCs w:val="28"/>
        </w:rPr>
        <w:t xml:space="preserve">Перечень компетенций, формируемых в процессе освоения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</w:t>
      </w:r>
      <w:r w:rsidRPr="001D6E40">
        <w:rPr>
          <w:sz w:val="28"/>
          <w:szCs w:val="28"/>
        </w:rPr>
        <w:lastRenderedPageBreak/>
        <w:t>практики».</w:t>
      </w:r>
    </w:p>
    <w:p w:rsidR="00ED4E3D" w:rsidRDefault="00A03BA1">
      <w:pPr>
        <w:tabs>
          <w:tab w:val="left" w:pos="540"/>
        </w:tabs>
        <w:spacing w:line="360" w:lineRule="auto"/>
        <w:ind w:firstLine="709"/>
        <w:contextualSpacing/>
        <w:jc w:val="right"/>
      </w:pPr>
      <w:r>
        <w:rPr>
          <w:sz w:val="28"/>
          <w:szCs w:val="28"/>
        </w:rPr>
        <w:t xml:space="preserve">Таблица 3 </w:t>
      </w:r>
    </w:p>
    <w:tbl>
      <w:tblPr>
        <w:tblStyle w:val="af8"/>
        <w:tblW w:w="9531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2272"/>
        <w:gridCol w:w="1994"/>
        <w:gridCol w:w="5265"/>
      </w:tblGrid>
      <w:tr w:rsidR="001D6E40" w:rsidTr="001D6E40">
        <w:tc>
          <w:tcPr>
            <w:tcW w:w="2272" w:type="dxa"/>
          </w:tcPr>
          <w:p w:rsidR="001D6E40" w:rsidRPr="00D947D9" w:rsidRDefault="001D6E40" w:rsidP="001D6E40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D947D9"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1994" w:type="dxa"/>
          </w:tcPr>
          <w:p w:rsidR="001D6E40" w:rsidRPr="00D947D9" w:rsidRDefault="001D6E40" w:rsidP="001D6E40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D947D9"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5265" w:type="dxa"/>
          </w:tcPr>
          <w:p w:rsidR="001D6E40" w:rsidRDefault="001D6E40" w:rsidP="001D6E40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 w:rsidRPr="00D947D9"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  <w:p w:rsidR="001D6E40" w:rsidRPr="00D947D9" w:rsidRDefault="001D6E40" w:rsidP="001D6E40">
            <w:pPr>
              <w:ind w:right="45"/>
              <w:jc w:val="center"/>
              <w:rPr>
                <w:iCs/>
                <w:color w:val="00B050"/>
                <w:sz w:val="24"/>
                <w:szCs w:val="24"/>
              </w:rPr>
            </w:pPr>
          </w:p>
        </w:tc>
      </w:tr>
      <w:tr w:rsidR="00D060E2" w:rsidTr="00FC464B">
        <w:tc>
          <w:tcPr>
            <w:tcW w:w="9531" w:type="dxa"/>
            <w:gridSpan w:val="3"/>
          </w:tcPr>
          <w:p w:rsidR="00D060E2" w:rsidRPr="00D947D9" w:rsidRDefault="00D060E2" w:rsidP="00D060E2">
            <w:pPr>
              <w:ind w:right="45"/>
              <w:rPr>
                <w:b/>
                <w:iCs/>
                <w:sz w:val="24"/>
                <w:szCs w:val="24"/>
              </w:rPr>
            </w:pPr>
            <w:r w:rsidRPr="00614B0C">
              <w:rPr>
                <w:sz w:val="24"/>
                <w:szCs w:val="24"/>
              </w:rPr>
              <w:t>направленность программы магистратуры «</w:t>
            </w:r>
            <w:r>
              <w:rPr>
                <w:sz w:val="24"/>
                <w:szCs w:val="24"/>
              </w:rPr>
              <w:t>Финансы государственного сектора</w:t>
            </w:r>
            <w:r w:rsidRPr="00614B0C">
              <w:rPr>
                <w:sz w:val="24"/>
                <w:szCs w:val="24"/>
              </w:rPr>
              <w:t>» компетенции ДКН для 2021г./ ПК для 2022г и т.д.</w:t>
            </w:r>
          </w:p>
        </w:tc>
      </w:tr>
      <w:tr w:rsidR="001D6E40" w:rsidTr="001D6E40">
        <w:tc>
          <w:tcPr>
            <w:tcW w:w="2272" w:type="dxa"/>
            <w:vMerge w:val="restart"/>
          </w:tcPr>
          <w:p w:rsidR="00EB05A8" w:rsidRDefault="00D060E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ДКН-1/</w:t>
            </w:r>
            <w:r w:rsidR="00EB05A8">
              <w:rPr>
                <w:sz w:val="24"/>
                <w:szCs w:val="24"/>
              </w:rPr>
              <w:t>ПК-1</w:t>
            </w:r>
          </w:p>
          <w:p w:rsidR="001D6E40" w:rsidRDefault="001D6E4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формировать и анализировать бюджетную, финансовую и статистическую отчетность в государственном секторе, проекты бюджетов публично-правовых образований, обоснования бюджетных ассигнований, бюджетные сметы, планы финансово-хозяйственной деятельности государственных и муниципальных организаций</w:t>
            </w:r>
          </w:p>
        </w:tc>
        <w:tc>
          <w:tcPr>
            <w:tcW w:w="1994" w:type="dxa"/>
          </w:tcPr>
          <w:p w:rsidR="001D6E40" w:rsidRDefault="001D6E4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знания методологии и процедуры формирования бюджетной, финансовой и статистической отчетности </w:t>
            </w:r>
            <w:r w:rsidR="007D46AD">
              <w:rPr>
                <w:sz w:val="24"/>
                <w:szCs w:val="24"/>
              </w:rPr>
              <w:t>в секторе</w:t>
            </w:r>
            <w:r>
              <w:rPr>
                <w:sz w:val="24"/>
                <w:szCs w:val="24"/>
              </w:rPr>
              <w:t xml:space="preserve"> государственного управления, составляет проекты бюджетов, финансовых планов государственных и муниципальных организаций</w:t>
            </w:r>
          </w:p>
        </w:tc>
        <w:tc>
          <w:tcPr>
            <w:tcW w:w="5265" w:type="dxa"/>
          </w:tcPr>
          <w:p w:rsidR="001D6E40" w:rsidRDefault="001D6E40">
            <w:pPr>
              <w:pStyle w:val="af2"/>
              <w:numPr>
                <w:ilvl w:val="0"/>
                <w:numId w:val="6"/>
              </w:numPr>
              <w:tabs>
                <w:tab w:val="left" w:pos="540"/>
              </w:tabs>
              <w:ind w:left="0"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Перечислите виды финансовой, бюджетной и статистической отчетности соответствующего ведомства (</w:t>
            </w:r>
            <w:r w:rsidR="004868AF">
              <w:rPr>
                <w:color w:val="000000"/>
                <w:sz w:val="24"/>
                <w:szCs w:val="24"/>
              </w:rPr>
              <w:t>организации</w:t>
            </w:r>
            <w:r>
              <w:rPr>
                <w:color w:val="000000"/>
                <w:sz w:val="24"/>
                <w:szCs w:val="24"/>
              </w:rPr>
              <w:t>), в котором Вы проходили практику, укажите, какие формы отчетности формируются на основе кассового метода, а какие – на основе метода начислений, объясните почему.</w:t>
            </w:r>
          </w:p>
          <w:p w:rsidR="001D6E40" w:rsidRDefault="001D6E40">
            <w:pPr>
              <w:pStyle w:val="af2"/>
              <w:numPr>
                <w:ilvl w:val="0"/>
                <w:numId w:val="6"/>
              </w:numPr>
              <w:tabs>
                <w:tab w:val="left" w:pos="540"/>
              </w:tabs>
              <w:ind w:left="0" w:firstLine="70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Объясните межведомственное взаимодействие, документооборот и отражение в ГИИС «Электронный бюджет» при решении о перемещении бюджетных ассигнований между национальными проектами во втором квартале текущего финансового года</w:t>
            </w:r>
          </w:p>
        </w:tc>
      </w:tr>
      <w:tr w:rsidR="001D6E40" w:rsidTr="001D6E40">
        <w:tc>
          <w:tcPr>
            <w:tcW w:w="2272" w:type="dxa"/>
            <w:vMerge/>
          </w:tcPr>
          <w:p w:rsidR="001D6E40" w:rsidRDefault="001D6E4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1D6E40" w:rsidRDefault="001D6E4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Рассчитывает и обосновывает параметры финансовой отчетности и финансовых планов в государственном секторе</w:t>
            </w:r>
          </w:p>
        </w:tc>
        <w:tc>
          <w:tcPr>
            <w:tcW w:w="5265" w:type="dxa"/>
          </w:tcPr>
          <w:p w:rsidR="001D6E40" w:rsidRDefault="001D6E40">
            <w:pPr>
              <w:pStyle w:val="af2"/>
              <w:numPr>
                <w:ilvl w:val="0"/>
                <w:numId w:val="7"/>
              </w:numPr>
              <w:tabs>
                <w:tab w:val="left" w:pos="540"/>
              </w:tabs>
              <w:ind w:left="0" w:firstLine="70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прогнозом социально-экономического развития прогнозный уровень ИПЦ в 2022 году – 4%. Укажите, как измениться базовый объем бюджетных ассигнований при изменении контингента получателей социальных выплат и индексации самих выплат на прогнозный уровень инфляции и выше его. Укажите состав документов, в которых отразиться базовый объем ассигнований и связанные с их принятием процедуры</w:t>
            </w:r>
          </w:p>
          <w:p w:rsidR="001D6E40" w:rsidRDefault="001D6E40">
            <w:pPr>
              <w:pStyle w:val="af2"/>
              <w:tabs>
                <w:tab w:val="left" w:pos="540"/>
              </w:tabs>
              <w:ind w:left="0" w:firstLine="70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Приведите примеры аналогичных решений в рамках деятельности организации (государственного или муниципального органа), в которой Вы проходили практику</w:t>
            </w:r>
          </w:p>
          <w:p w:rsidR="001D6E40" w:rsidRDefault="001D6E40">
            <w:pPr>
              <w:pStyle w:val="af2"/>
              <w:numPr>
                <w:ilvl w:val="0"/>
                <w:numId w:val="7"/>
              </w:numPr>
              <w:tabs>
                <w:tab w:val="left" w:pos="540"/>
              </w:tabs>
              <w:ind w:left="0" w:firstLine="70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Предложите методику обоснования расходов, связанных с оплатой труда и взносов в государственные внебюджетные фонды, при обосновании цены государственного контракта, заключаемого на 10 лет</w:t>
            </w:r>
          </w:p>
          <w:p w:rsidR="001D6E40" w:rsidRDefault="001D6E40">
            <w:pPr>
              <w:pStyle w:val="af2"/>
              <w:numPr>
                <w:ilvl w:val="0"/>
                <w:numId w:val="7"/>
              </w:numPr>
              <w:tabs>
                <w:tab w:val="left" w:pos="540"/>
              </w:tabs>
              <w:ind w:left="0" w:firstLine="70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Объясните, как изменятся объем бюджетных ассигнований в ОБАС при </w:t>
            </w:r>
            <w:r>
              <w:rPr>
                <w:color w:val="000000"/>
                <w:sz w:val="24"/>
                <w:szCs w:val="24"/>
              </w:rPr>
              <w:lastRenderedPageBreak/>
              <w:t>изменении плана-графика закупок получателя бюджетных средств. Приведите типовые примеры</w:t>
            </w:r>
          </w:p>
        </w:tc>
      </w:tr>
      <w:tr w:rsidR="001D6E40" w:rsidTr="001D6E40">
        <w:tc>
          <w:tcPr>
            <w:tcW w:w="2272" w:type="dxa"/>
            <w:vMerge w:val="restart"/>
          </w:tcPr>
          <w:p w:rsidR="00EB05A8" w:rsidRDefault="00D060E2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ДКН-2/</w:t>
            </w:r>
            <w:r w:rsidR="00EB05A8">
              <w:rPr>
                <w:sz w:val="24"/>
                <w:szCs w:val="24"/>
              </w:rPr>
              <w:t>ПК-2</w:t>
            </w:r>
          </w:p>
          <w:p w:rsidR="001D6E40" w:rsidRDefault="001D6E4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нормативные правовые акты при обосновании и реализации решений в сфере финансов государственного сектора, уметь разрабатывать предложения по совершенствованию нормативных правовых актов</w:t>
            </w:r>
          </w:p>
        </w:tc>
        <w:tc>
          <w:tcPr>
            <w:tcW w:w="1994" w:type="dxa"/>
          </w:tcPr>
          <w:p w:rsidR="001D6E40" w:rsidRDefault="001D6E4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 для решения практических задач положения нормативных правовых актов, регулирующих организацию финансов государственного сектора</w:t>
            </w:r>
          </w:p>
        </w:tc>
        <w:tc>
          <w:tcPr>
            <w:tcW w:w="5265" w:type="dxa"/>
          </w:tcPr>
          <w:p w:rsidR="001D6E40" w:rsidRDefault="001D6E40">
            <w:pPr>
              <w:pStyle w:val="af2"/>
              <w:numPr>
                <w:ilvl w:val="0"/>
                <w:numId w:val="11"/>
              </w:numPr>
              <w:tabs>
                <w:tab w:val="left" w:pos="540"/>
              </w:tabs>
              <w:ind w:left="0" w:firstLine="70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В практике Департамента актуарных расчетов и долгосрочного прогнозирования СФР существует проблема с разработкой актуарного отчета в результате постоянных изменений основных показателей прогноза социально-экономического развития Российской Федерации. Предложите с ссылкой на соответствующие нормативные правовые акты варианты решения этой проблемы</w:t>
            </w:r>
          </w:p>
          <w:p w:rsidR="001D6E40" w:rsidRDefault="001D6E40">
            <w:pPr>
              <w:pStyle w:val="af2"/>
              <w:numPr>
                <w:ilvl w:val="0"/>
                <w:numId w:val="11"/>
              </w:numPr>
              <w:tabs>
                <w:tab w:val="left" w:pos="540"/>
              </w:tabs>
              <w:ind w:left="0" w:firstLine="70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При использовании нормированного страхового запаса ТФОМС на повышение квалификации медицинских работников нет ссылки на закон 44-ФЗ, но определено, что расходы должны быть обоснованы. Предложите с ссылкой на соответствующие нормативные акты свой вариант решения</w:t>
            </w:r>
          </w:p>
        </w:tc>
      </w:tr>
      <w:tr w:rsidR="001D6E40" w:rsidTr="001D6E40">
        <w:tc>
          <w:tcPr>
            <w:tcW w:w="2272" w:type="dxa"/>
            <w:vMerge/>
          </w:tcPr>
          <w:p w:rsidR="001D6E40" w:rsidRDefault="001D6E4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1D6E40" w:rsidRDefault="001D6E4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Обосновывает предложения по совершенствованию нормативных правовых актов с целью повышения эффективности функционирования финансов государственного сектора</w:t>
            </w:r>
          </w:p>
        </w:tc>
        <w:tc>
          <w:tcPr>
            <w:tcW w:w="5265" w:type="dxa"/>
          </w:tcPr>
          <w:p w:rsidR="001D6E40" w:rsidRDefault="001D6E40">
            <w:pPr>
              <w:pStyle w:val="af2"/>
              <w:numPr>
                <w:ilvl w:val="0"/>
                <w:numId w:val="10"/>
              </w:numPr>
              <w:tabs>
                <w:tab w:val="left" w:pos="540"/>
              </w:tabs>
              <w:ind w:left="0" w:firstLine="70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Определите основные подзаконные нормативные правовые акты, которые будут разработаны или отменены в результате принятия проекта федерального закона «О внесении изменений в Бюджетный кодекс Российской Федерации в связи с введением казначейского обслуживания и системы казначейских платежей», как действие этих актов связано с деятельностью организации (государственного или муниципального органа), в котором Вы проходили практику.</w:t>
            </w:r>
          </w:p>
          <w:p w:rsidR="001D6E40" w:rsidRDefault="001D6E40">
            <w:pPr>
              <w:pStyle w:val="af2"/>
              <w:numPr>
                <w:ilvl w:val="0"/>
                <w:numId w:val="10"/>
              </w:numPr>
              <w:tabs>
                <w:tab w:val="left" w:pos="540"/>
              </w:tabs>
              <w:ind w:left="0" w:firstLine="70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Объясните с точки зрения комплекса нормативных правовых актов последствия при решении об использовании зарубежного опыта по праву выхода из национальной пенсионной системы в частную накопительную программу</w:t>
            </w:r>
          </w:p>
        </w:tc>
      </w:tr>
      <w:tr w:rsidR="001D6E40" w:rsidTr="001D6E40">
        <w:trPr>
          <w:trHeight w:val="2966"/>
        </w:trPr>
        <w:tc>
          <w:tcPr>
            <w:tcW w:w="2272" w:type="dxa"/>
            <w:vMerge w:val="restart"/>
          </w:tcPr>
          <w:p w:rsidR="00EB05A8" w:rsidRDefault="00EB05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ПКН-3</w:t>
            </w:r>
          </w:p>
          <w:p w:rsidR="001D6E40" w:rsidRDefault="001D6E4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</w:t>
            </w:r>
            <w:r>
              <w:rPr>
                <w:sz w:val="24"/>
                <w:szCs w:val="24"/>
              </w:rPr>
              <w:lastRenderedPageBreak/>
              <w:t>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</w:tc>
        <w:tc>
          <w:tcPr>
            <w:tcW w:w="1994" w:type="dxa"/>
          </w:tcPr>
          <w:p w:rsidR="001D6E40" w:rsidRDefault="001D6E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Владеет методами прикладных научных исследований в профессиональной сфере</w:t>
            </w:r>
          </w:p>
        </w:tc>
        <w:tc>
          <w:tcPr>
            <w:tcW w:w="5265" w:type="dxa"/>
          </w:tcPr>
          <w:p w:rsidR="001D6E40" w:rsidRDefault="001D6E40">
            <w:pPr>
              <w:pStyle w:val="af2"/>
              <w:numPr>
                <w:ilvl w:val="0"/>
                <w:numId w:val="8"/>
              </w:numPr>
              <w:tabs>
                <w:tab w:val="left" w:pos="540"/>
              </w:tabs>
              <w:ind w:left="0" w:firstLine="70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Предложите методы научных исследований для оценки эффективности </w:t>
            </w:r>
            <w:r w:rsidR="004868AF">
              <w:rPr>
                <w:color w:val="000000"/>
                <w:sz w:val="24"/>
                <w:szCs w:val="24"/>
              </w:rPr>
              <w:t>применяемых мер</w:t>
            </w:r>
            <w:r>
              <w:rPr>
                <w:color w:val="000000"/>
                <w:sz w:val="24"/>
                <w:szCs w:val="24"/>
              </w:rPr>
              <w:t xml:space="preserve"> государственной финансовой поддержки субъектов малого и среднего бизнеса (отдельного вида экономической деятельности)</w:t>
            </w:r>
          </w:p>
          <w:p w:rsidR="001D6E40" w:rsidRDefault="001D6E40">
            <w:pPr>
              <w:pStyle w:val="af2"/>
              <w:numPr>
                <w:ilvl w:val="0"/>
                <w:numId w:val="8"/>
              </w:numPr>
              <w:tabs>
                <w:tab w:val="left" w:pos="540"/>
              </w:tabs>
              <w:ind w:left="0" w:firstLine="70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Объясните возможность и целесообразность применения метода дисконтированных потоков для оценки финансовой устойчивости бюджета публично-правового образования (организации) на примере, связанном с местом Вашей производственной практикой</w:t>
            </w:r>
          </w:p>
        </w:tc>
      </w:tr>
      <w:tr w:rsidR="001D6E40" w:rsidTr="001D6E40">
        <w:tc>
          <w:tcPr>
            <w:tcW w:w="2272" w:type="dxa"/>
            <w:vMerge/>
          </w:tcPr>
          <w:p w:rsidR="001D6E40" w:rsidRDefault="001D6E4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1D6E40" w:rsidRDefault="001D6E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Применяет современные методы анализа и </w:t>
            </w:r>
            <w:r>
              <w:rPr>
                <w:sz w:val="24"/>
                <w:szCs w:val="24"/>
              </w:rPr>
              <w:lastRenderedPageBreak/>
              <w:t>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</w:t>
            </w:r>
          </w:p>
        </w:tc>
        <w:tc>
          <w:tcPr>
            <w:tcW w:w="5265" w:type="dxa"/>
          </w:tcPr>
          <w:p w:rsidR="001D6E40" w:rsidRDefault="001D6E40">
            <w:pPr>
              <w:pStyle w:val="af2"/>
              <w:numPr>
                <w:ilvl w:val="0"/>
                <w:numId w:val="9"/>
              </w:numPr>
              <w:tabs>
                <w:tab w:val="left" w:pos="540"/>
              </w:tabs>
              <w:ind w:left="0" w:firstLine="70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Назовите основные операционные риски, связанные с полной реализацией </w:t>
            </w:r>
            <w:r w:rsidR="004868AF">
              <w:rPr>
                <w:color w:val="000000"/>
                <w:sz w:val="24"/>
                <w:szCs w:val="24"/>
              </w:rPr>
              <w:t>Концепции ЕКС</w:t>
            </w:r>
            <w:r>
              <w:rPr>
                <w:color w:val="000000"/>
                <w:sz w:val="24"/>
                <w:szCs w:val="24"/>
              </w:rPr>
              <w:t xml:space="preserve"> применительно к организации </w:t>
            </w:r>
            <w:r>
              <w:rPr>
                <w:color w:val="000000"/>
                <w:sz w:val="24"/>
                <w:szCs w:val="24"/>
              </w:rPr>
              <w:lastRenderedPageBreak/>
              <w:t>(органу государственной власти (местного самоуправления), в котором Вы проходили практику.</w:t>
            </w:r>
          </w:p>
          <w:p w:rsidR="001D6E40" w:rsidRDefault="001D6E40">
            <w:pPr>
              <w:pStyle w:val="af2"/>
              <w:numPr>
                <w:ilvl w:val="0"/>
                <w:numId w:val="9"/>
              </w:numPr>
              <w:tabs>
                <w:tab w:val="left" w:pos="540"/>
              </w:tabs>
              <w:ind w:left="0" w:firstLine="709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Объясните, какие риски, связанные с финансовой деятельностью </w:t>
            </w:r>
            <w:r w:rsidR="004868AF">
              <w:rPr>
                <w:color w:val="000000"/>
                <w:sz w:val="24"/>
                <w:szCs w:val="24"/>
              </w:rPr>
              <w:t>бюджетного учреждения,</w:t>
            </w:r>
            <w:r>
              <w:rPr>
                <w:color w:val="000000"/>
                <w:sz w:val="24"/>
                <w:szCs w:val="24"/>
              </w:rPr>
              <w:t xml:space="preserve"> возникают при смене его типа (или при преобразовании госкорпорации в АО с государственным участием).</w:t>
            </w:r>
          </w:p>
        </w:tc>
      </w:tr>
      <w:tr w:rsidR="001D6E40" w:rsidTr="001D6E40">
        <w:tc>
          <w:tcPr>
            <w:tcW w:w="2272" w:type="dxa"/>
            <w:vMerge/>
          </w:tcPr>
          <w:p w:rsidR="001D6E40" w:rsidRDefault="001D6E4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1D6E40" w:rsidRDefault="001D6E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образований.</w:t>
            </w:r>
          </w:p>
        </w:tc>
        <w:tc>
          <w:tcPr>
            <w:tcW w:w="5265" w:type="dxa"/>
          </w:tcPr>
          <w:p w:rsidR="001D6E40" w:rsidRPr="007C2A32" w:rsidRDefault="007B2A0F" w:rsidP="007C2A32">
            <w:pPr>
              <w:pStyle w:val="af2"/>
              <w:tabs>
                <w:tab w:val="left" w:pos="54"/>
              </w:tabs>
              <w:ind w:left="54"/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r w:rsidR="007C2A32" w:rsidRPr="007C2A32">
              <w:rPr>
                <w:color w:val="000000"/>
                <w:sz w:val="24"/>
                <w:szCs w:val="24"/>
              </w:rPr>
              <w:t>Укажите возможные направления развития организации, публично-правового образования?</w:t>
            </w:r>
          </w:p>
        </w:tc>
      </w:tr>
      <w:tr w:rsidR="001D6E40" w:rsidTr="001D6E40">
        <w:tc>
          <w:tcPr>
            <w:tcW w:w="2272" w:type="dxa"/>
            <w:vMerge/>
          </w:tcPr>
          <w:p w:rsidR="001D6E40" w:rsidRDefault="001D6E4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994" w:type="dxa"/>
          </w:tcPr>
          <w:p w:rsidR="001D6E40" w:rsidRDefault="001D6E40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Оформляет результаты анализа и 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5265" w:type="dxa"/>
          </w:tcPr>
          <w:p w:rsidR="001D6E40" w:rsidRPr="007B2A0F" w:rsidRDefault="007B2A0F" w:rsidP="007B2A0F">
            <w:pPr>
              <w:pStyle w:val="af2"/>
              <w:numPr>
                <w:ilvl w:val="3"/>
                <w:numId w:val="9"/>
              </w:numPr>
              <w:tabs>
                <w:tab w:val="left" w:pos="540"/>
              </w:tabs>
              <w:ind w:left="0" w:firstLine="54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B2A0F">
              <w:rPr>
                <w:color w:val="000000"/>
                <w:sz w:val="24"/>
                <w:szCs w:val="24"/>
              </w:rPr>
              <w:t>Назовите общие принципы и оформления при подготовке финансовых обзоров, экспертно-аналитических заключений, отчетов и научных публикаций.</w:t>
            </w:r>
          </w:p>
        </w:tc>
      </w:tr>
      <w:tr w:rsidR="001D6E40" w:rsidTr="001D6E40">
        <w:tc>
          <w:tcPr>
            <w:tcW w:w="2272" w:type="dxa"/>
            <w:vMerge w:val="restart"/>
          </w:tcPr>
          <w:p w:rsidR="00EB05A8" w:rsidRDefault="00EB05A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1D6E40" w:rsidRDefault="001D6E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для достижения поставленной цеди, нести за них ответственность </w:t>
            </w:r>
          </w:p>
        </w:tc>
        <w:tc>
          <w:tcPr>
            <w:tcW w:w="1994" w:type="dxa"/>
          </w:tcPr>
          <w:p w:rsidR="001D6E40" w:rsidRDefault="001D6E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Организовывает работу в команде, ставит цели командной работы</w:t>
            </w:r>
          </w:p>
        </w:tc>
        <w:tc>
          <w:tcPr>
            <w:tcW w:w="5265" w:type="dxa"/>
          </w:tcPr>
          <w:p w:rsidR="001D6E40" w:rsidRPr="007B2A0F" w:rsidRDefault="007C2A32" w:rsidP="007B2A0F">
            <w:pPr>
              <w:pStyle w:val="af2"/>
              <w:numPr>
                <w:ilvl w:val="6"/>
                <w:numId w:val="9"/>
              </w:numPr>
              <w:ind w:left="54" w:hanging="54"/>
              <w:jc w:val="both"/>
              <w:rPr>
                <w:color w:val="000000"/>
                <w:sz w:val="24"/>
                <w:szCs w:val="24"/>
              </w:rPr>
            </w:pPr>
            <w:r w:rsidRPr="007B2A0F">
              <w:rPr>
                <w:color w:val="000000"/>
                <w:sz w:val="24"/>
                <w:szCs w:val="24"/>
              </w:rPr>
              <w:t>На примере базы практики опишите принципы организации командной работы, определение цели и ее достижения всеми участниками команды</w:t>
            </w:r>
          </w:p>
        </w:tc>
      </w:tr>
      <w:tr w:rsidR="001D6E40" w:rsidTr="001D6E40">
        <w:tc>
          <w:tcPr>
            <w:tcW w:w="2272" w:type="dxa"/>
            <w:vMerge/>
          </w:tcPr>
          <w:p w:rsidR="001D6E40" w:rsidRDefault="001D6E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1D6E40" w:rsidRDefault="001D6E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Вырабатывает командную </w:t>
            </w:r>
            <w:r>
              <w:rPr>
                <w:sz w:val="24"/>
                <w:szCs w:val="24"/>
              </w:rPr>
              <w:lastRenderedPageBreak/>
              <w:t>стратегию для достижения поставленной цели на основе задач и методов их решения</w:t>
            </w:r>
          </w:p>
        </w:tc>
        <w:tc>
          <w:tcPr>
            <w:tcW w:w="5265" w:type="dxa"/>
          </w:tcPr>
          <w:p w:rsidR="001D6E40" w:rsidRPr="007B2A0F" w:rsidRDefault="007C2A32">
            <w:pPr>
              <w:jc w:val="both"/>
              <w:rPr>
                <w:color w:val="000000"/>
                <w:sz w:val="24"/>
                <w:szCs w:val="24"/>
              </w:rPr>
            </w:pPr>
            <w:r w:rsidRPr="007B2A0F">
              <w:rPr>
                <w:color w:val="000000"/>
                <w:sz w:val="24"/>
                <w:szCs w:val="24"/>
              </w:rPr>
              <w:lastRenderedPageBreak/>
              <w:t xml:space="preserve">На примере базы практики, федерального (регионального), ведомственного проекта </w:t>
            </w:r>
            <w:r w:rsidRPr="007B2A0F">
              <w:rPr>
                <w:color w:val="000000"/>
                <w:sz w:val="24"/>
                <w:szCs w:val="24"/>
              </w:rPr>
              <w:lastRenderedPageBreak/>
              <w:t>опишите стратегию поставленной цели и задач и методы их достижения</w:t>
            </w:r>
          </w:p>
        </w:tc>
      </w:tr>
      <w:tr w:rsidR="001D6E40" w:rsidTr="001D6E40">
        <w:tc>
          <w:tcPr>
            <w:tcW w:w="2272" w:type="dxa"/>
            <w:vMerge/>
          </w:tcPr>
          <w:p w:rsidR="001D6E40" w:rsidRDefault="001D6E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1D6E40" w:rsidRDefault="001D6E4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Принимает ответственность за принятые организационно-управленческие решения</w:t>
            </w:r>
          </w:p>
        </w:tc>
        <w:tc>
          <w:tcPr>
            <w:tcW w:w="5265" w:type="dxa"/>
          </w:tcPr>
          <w:p w:rsidR="001D6E40" w:rsidRPr="007B2A0F" w:rsidRDefault="007B2A0F">
            <w:pPr>
              <w:jc w:val="both"/>
              <w:rPr>
                <w:color w:val="000000"/>
                <w:sz w:val="24"/>
                <w:szCs w:val="24"/>
              </w:rPr>
            </w:pPr>
            <w:r w:rsidRPr="007B2A0F">
              <w:rPr>
                <w:color w:val="000000"/>
                <w:sz w:val="24"/>
                <w:szCs w:val="24"/>
              </w:rPr>
              <w:t>Назовите формы проявления ответственности за принятые организационно-управленческие решения</w:t>
            </w:r>
          </w:p>
        </w:tc>
      </w:tr>
    </w:tbl>
    <w:p w:rsidR="00ED4E3D" w:rsidRDefault="00ED4E3D">
      <w:pPr>
        <w:tabs>
          <w:tab w:val="left" w:pos="54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ED4E3D" w:rsidRDefault="00A03BA1">
      <w:pPr>
        <w:pStyle w:val="1"/>
        <w:numPr>
          <w:ilvl w:val="0"/>
          <w:numId w:val="2"/>
        </w:numPr>
      </w:pPr>
      <w:r>
        <w:t>9. Перечень учебной литературы и ресурсов сети «Интернет», необходимых для проведения практики:</w:t>
      </w:r>
    </w:p>
    <w:p w:rsidR="00ED4E3D" w:rsidRDefault="00A03BA1">
      <w:pPr>
        <w:pStyle w:val="af2"/>
        <w:spacing w:line="360" w:lineRule="auto"/>
        <w:ind w:left="0" w:firstLine="709"/>
        <w:jc w:val="both"/>
      </w:pPr>
      <w:r>
        <w:rPr>
          <w:i/>
          <w:sz w:val="28"/>
          <w:szCs w:val="28"/>
        </w:rPr>
        <w:t>Нормативные правовые акты, документы Финансового университета и стандарты:</w:t>
      </w:r>
    </w:p>
    <w:p w:rsidR="00ED4E3D" w:rsidRDefault="00A03BA1">
      <w:pPr>
        <w:pStyle w:val="af2"/>
        <w:widowControl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Федеральный закон от 29.12.2012 № 273-ФЗ (ред. от 07.10.2022) «Об образовании в Российской Федерации».</w:t>
      </w:r>
    </w:p>
    <w:p w:rsidR="00ED4E3D" w:rsidRDefault="00A03BA1">
      <w:pPr>
        <w:pStyle w:val="af2"/>
        <w:widowControl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27.05.2003 № 58-ФЗ (ред. от 02.07.2021) «О системе государственной службы Российской Федерации». </w:t>
      </w:r>
    </w:p>
    <w:p w:rsidR="00ED4E3D" w:rsidRDefault="00A03BA1">
      <w:pPr>
        <w:pStyle w:val="af2"/>
        <w:widowControl/>
        <w:numPr>
          <w:ilvl w:val="0"/>
          <w:numId w:val="13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27.07.2004 № 79-ФЗ (ред. от 04.11.2022) «О государственной гражданской службе Российской Федерации». </w:t>
      </w:r>
    </w:p>
    <w:p w:rsidR="00ED4E3D" w:rsidRDefault="00A03BA1">
      <w:pPr>
        <w:pStyle w:val="af2"/>
        <w:widowControl/>
        <w:numPr>
          <w:ilvl w:val="0"/>
          <w:numId w:val="13"/>
        </w:numPr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 Минобрнауки России № 885, </w:t>
      </w:r>
      <w:proofErr w:type="spellStart"/>
      <w:r>
        <w:rPr>
          <w:color w:val="000000"/>
          <w:sz w:val="28"/>
          <w:szCs w:val="28"/>
        </w:rPr>
        <w:t>Минпросвещения</w:t>
      </w:r>
      <w:proofErr w:type="spellEnd"/>
      <w:r>
        <w:rPr>
          <w:color w:val="000000"/>
          <w:sz w:val="28"/>
          <w:szCs w:val="28"/>
        </w:rPr>
        <w:t xml:space="preserve"> России № 390 от 05.08.2020 (ред. от 18.11.2020) «О практической подготовке обучающихся».</w:t>
      </w:r>
    </w:p>
    <w:p w:rsidR="00ED4E3D" w:rsidRDefault="00A03BA1">
      <w:pPr>
        <w:pStyle w:val="af2"/>
        <w:widowControl/>
        <w:numPr>
          <w:ilvl w:val="0"/>
          <w:numId w:val="13"/>
        </w:numPr>
        <w:shd w:val="clear" w:color="auto" w:fill="FFFFFF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Руководство по статистике государственных финансов – [Электронный ресурс]. -  </w:t>
      </w:r>
      <w:r>
        <w:rPr>
          <w:sz w:val="28"/>
          <w:szCs w:val="28"/>
          <w:shd w:val="clear" w:color="auto" w:fill="FFFFFF"/>
          <w:lang w:val="en-GB"/>
        </w:rPr>
        <w:t>URL</w:t>
      </w:r>
      <w:r>
        <w:rPr>
          <w:sz w:val="28"/>
          <w:szCs w:val="28"/>
          <w:shd w:val="clear" w:color="auto" w:fill="FFFFFF"/>
        </w:rPr>
        <w:t xml:space="preserve">: </w:t>
      </w:r>
      <w:r>
        <w:rPr>
          <w:iCs/>
          <w:sz w:val="28"/>
          <w:szCs w:val="28"/>
          <w:shd w:val="clear" w:color="auto" w:fill="FFFFFF"/>
          <w:lang w:val="en-US"/>
        </w:rPr>
        <w:t>http</w:t>
      </w:r>
      <w:r>
        <w:rPr>
          <w:iCs/>
          <w:sz w:val="28"/>
          <w:szCs w:val="28"/>
          <w:shd w:val="clear" w:color="auto" w:fill="FFFFFF"/>
        </w:rPr>
        <w:t>://</w:t>
      </w:r>
      <w:r>
        <w:rPr>
          <w:iCs/>
          <w:sz w:val="28"/>
          <w:szCs w:val="28"/>
          <w:shd w:val="clear" w:color="auto" w:fill="FFFFFF"/>
          <w:lang w:val="en-US"/>
        </w:rPr>
        <w:t>www</w:t>
      </w:r>
      <w:r>
        <w:rPr>
          <w:iCs/>
          <w:sz w:val="28"/>
          <w:szCs w:val="28"/>
          <w:shd w:val="clear" w:color="auto" w:fill="FFFFFF"/>
        </w:rPr>
        <w:t>.</w:t>
      </w:r>
      <w:proofErr w:type="spellStart"/>
      <w:r>
        <w:rPr>
          <w:iCs/>
          <w:sz w:val="28"/>
          <w:szCs w:val="28"/>
          <w:shd w:val="clear" w:color="auto" w:fill="FFFFFF"/>
          <w:lang w:val="en-US"/>
        </w:rPr>
        <w:t>imf</w:t>
      </w:r>
      <w:proofErr w:type="spellEnd"/>
      <w:r>
        <w:rPr>
          <w:iCs/>
          <w:sz w:val="28"/>
          <w:szCs w:val="28"/>
          <w:shd w:val="clear" w:color="auto" w:fill="FFFFFF"/>
        </w:rPr>
        <w:t>.</w:t>
      </w:r>
      <w:r>
        <w:rPr>
          <w:iCs/>
          <w:sz w:val="28"/>
          <w:szCs w:val="28"/>
          <w:shd w:val="clear" w:color="auto" w:fill="FFFFFF"/>
          <w:lang w:val="en-US"/>
        </w:rPr>
        <w:t>org</w:t>
      </w:r>
      <w:r>
        <w:rPr>
          <w:iCs/>
          <w:sz w:val="28"/>
          <w:szCs w:val="28"/>
          <w:shd w:val="clear" w:color="auto" w:fill="FFFFFF"/>
        </w:rPr>
        <w:t>/</w:t>
      </w:r>
      <w:r>
        <w:rPr>
          <w:iCs/>
          <w:sz w:val="28"/>
          <w:szCs w:val="28"/>
          <w:shd w:val="clear" w:color="auto" w:fill="FFFFFF"/>
          <w:lang w:val="en-US"/>
        </w:rPr>
        <w:t>external</w:t>
      </w:r>
      <w:r>
        <w:rPr>
          <w:iCs/>
          <w:sz w:val="28"/>
          <w:szCs w:val="28"/>
          <w:shd w:val="clear" w:color="auto" w:fill="FFFFFF"/>
        </w:rPr>
        <w:t>/</w:t>
      </w:r>
      <w:r>
        <w:rPr>
          <w:iCs/>
          <w:sz w:val="28"/>
          <w:szCs w:val="28"/>
          <w:shd w:val="clear" w:color="auto" w:fill="FFFFFF"/>
          <w:lang w:val="en-US"/>
        </w:rPr>
        <w:t>data</w:t>
      </w:r>
      <w:r>
        <w:rPr>
          <w:iCs/>
          <w:sz w:val="28"/>
          <w:szCs w:val="28"/>
          <w:shd w:val="clear" w:color="auto" w:fill="FFFFFF"/>
        </w:rPr>
        <w:t>.</w:t>
      </w:r>
      <w:r>
        <w:rPr>
          <w:iCs/>
          <w:sz w:val="28"/>
          <w:szCs w:val="28"/>
          <w:shd w:val="clear" w:color="auto" w:fill="FFFFFF"/>
          <w:lang w:val="en-US"/>
        </w:rPr>
        <w:t>htm</w:t>
      </w:r>
      <w:r>
        <w:rPr>
          <w:iCs/>
          <w:sz w:val="28"/>
          <w:szCs w:val="28"/>
          <w:shd w:val="clear" w:color="auto" w:fill="FFFFFF"/>
        </w:rPr>
        <w:t>#</w:t>
      </w:r>
      <w:proofErr w:type="spellStart"/>
      <w:r>
        <w:rPr>
          <w:iCs/>
          <w:sz w:val="28"/>
          <w:szCs w:val="28"/>
          <w:shd w:val="clear" w:color="auto" w:fill="FFFFFF"/>
          <w:lang w:val="en-US"/>
        </w:rPr>
        <w:t>sc</w:t>
      </w:r>
      <w:proofErr w:type="spellEnd"/>
    </w:p>
    <w:p w:rsidR="00ED4E3D" w:rsidRDefault="00A03BA1">
      <w:pPr>
        <w:pStyle w:val="af2"/>
        <w:widowControl/>
        <w:numPr>
          <w:ilvl w:val="0"/>
          <w:numId w:val="13"/>
        </w:numPr>
        <w:shd w:val="clear" w:color="auto" w:fill="FFFFFF"/>
        <w:spacing w:line="360" w:lineRule="auto"/>
        <w:ind w:left="0" w:firstLine="709"/>
        <w:contextualSpacing/>
        <w:jc w:val="both"/>
      </w:pPr>
      <w:r>
        <w:rPr>
          <w:sz w:val="28"/>
          <w:szCs w:val="28"/>
          <w:shd w:val="clear" w:color="auto" w:fill="FFFFFF"/>
        </w:rPr>
        <w:t xml:space="preserve">Международные стандарты финансовой отчетности общественного сектора. – [Электронный ресурс]. -  </w:t>
      </w:r>
      <w:r>
        <w:rPr>
          <w:sz w:val="28"/>
          <w:szCs w:val="28"/>
          <w:shd w:val="clear" w:color="auto" w:fill="FFFFFF"/>
          <w:lang w:val="en-GB"/>
        </w:rPr>
        <w:t>URL</w:t>
      </w:r>
      <w:r>
        <w:rPr>
          <w:sz w:val="28"/>
          <w:szCs w:val="28"/>
          <w:shd w:val="clear" w:color="auto" w:fill="FFFFFF"/>
        </w:rPr>
        <w:t xml:space="preserve">: </w:t>
      </w:r>
      <w:hyperlink r:id="rId9">
        <w:r>
          <w:rPr>
            <w:iCs/>
            <w:sz w:val="28"/>
            <w:szCs w:val="28"/>
            <w:shd w:val="clear" w:color="auto" w:fill="FFFFFF"/>
            <w:lang w:val="en-US"/>
          </w:rPr>
          <w:t>http</w:t>
        </w:r>
        <w:r>
          <w:rPr>
            <w:iCs/>
            <w:sz w:val="28"/>
            <w:szCs w:val="28"/>
            <w:shd w:val="clear" w:color="auto" w:fill="FFFFFF"/>
          </w:rPr>
          <w:t>://</w:t>
        </w:r>
        <w:proofErr w:type="spellStart"/>
        <w:r>
          <w:rPr>
            <w:iCs/>
            <w:sz w:val="28"/>
            <w:szCs w:val="28"/>
            <w:shd w:val="clear" w:color="auto" w:fill="FFFFFF"/>
            <w:lang w:val="en-US"/>
          </w:rPr>
          <w:t>minfin</w:t>
        </w:r>
        <w:proofErr w:type="spellEnd"/>
        <w:r>
          <w:rPr>
            <w:iCs/>
            <w:sz w:val="28"/>
            <w:szCs w:val="28"/>
            <w:shd w:val="clear" w:color="auto" w:fill="FFFFFF"/>
          </w:rPr>
          <w:t>.</w:t>
        </w:r>
        <w:proofErr w:type="spellStart"/>
        <w:r>
          <w:rPr>
            <w:iCs/>
            <w:sz w:val="28"/>
            <w:szCs w:val="28"/>
            <w:shd w:val="clear" w:color="auto" w:fill="FFFFFF"/>
            <w:lang w:val="en-US"/>
          </w:rPr>
          <w:t>ru</w:t>
        </w:r>
        <w:proofErr w:type="spellEnd"/>
        <w:r>
          <w:rPr>
            <w:iCs/>
            <w:sz w:val="28"/>
            <w:szCs w:val="28"/>
            <w:shd w:val="clear" w:color="auto" w:fill="FFFFFF"/>
          </w:rPr>
          <w:t>/</w:t>
        </w:r>
        <w:proofErr w:type="spellStart"/>
        <w:r>
          <w:rPr>
            <w:iCs/>
            <w:sz w:val="28"/>
            <w:szCs w:val="28"/>
            <w:shd w:val="clear" w:color="auto" w:fill="FFFFFF"/>
            <w:lang w:val="en-US"/>
          </w:rPr>
          <w:t>ru</w:t>
        </w:r>
        <w:proofErr w:type="spellEnd"/>
        <w:r>
          <w:rPr>
            <w:iCs/>
            <w:sz w:val="28"/>
            <w:szCs w:val="28"/>
            <w:shd w:val="clear" w:color="auto" w:fill="FFFFFF"/>
          </w:rPr>
          <w:t>/</w:t>
        </w:r>
        <w:proofErr w:type="spellStart"/>
        <w:r>
          <w:rPr>
            <w:iCs/>
            <w:sz w:val="28"/>
            <w:szCs w:val="28"/>
            <w:shd w:val="clear" w:color="auto" w:fill="FFFFFF"/>
            <w:lang w:val="en-US"/>
          </w:rPr>
          <w:t>perfomance</w:t>
        </w:r>
        <w:proofErr w:type="spellEnd"/>
        <w:r>
          <w:rPr>
            <w:iCs/>
            <w:sz w:val="28"/>
            <w:szCs w:val="28"/>
            <w:shd w:val="clear" w:color="auto" w:fill="FFFFFF"/>
          </w:rPr>
          <w:t>/</w:t>
        </w:r>
        <w:r>
          <w:rPr>
            <w:iCs/>
            <w:sz w:val="28"/>
            <w:szCs w:val="28"/>
            <w:shd w:val="clear" w:color="auto" w:fill="FFFFFF"/>
            <w:lang w:val="en-US"/>
          </w:rPr>
          <w:t>budget</w:t>
        </w:r>
        <w:r>
          <w:rPr>
            <w:iCs/>
            <w:sz w:val="28"/>
            <w:szCs w:val="28"/>
            <w:shd w:val="clear" w:color="auto" w:fill="FFFFFF"/>
          </w:rPr>
          <w:t>/</w:t>
        </w:r>
        <w:proofErr w:type="spellStart"/>
        <w:r>
          <w:rPr>
            <w:iCs/>
            <w:sz w:val="28"/>
            <w:szCs w:val="28"/>
            <w:shd w:val="clear" w:color="auto" w:fill="FFFFFF"/>
            <w:lang w:val="en-US"/>
          </w:rPr>
          <w:t>sfo</w:t>
        </w:r>
        <w:proofErr w:type="spellEnd"/>
        <w:r>
          <w:rPr>
            <w:iCs/>
            <w:sz w:val="28"/>
            <w:szCs w:val="28"/>
            <w:shd w:val="clear" w:color="auto" w:fill="FFFFFF"/>
          </w:rPr>
          <w:t>/</w:t>
        </w:r>
      </w:hyperlink>
    </w:p>
    <w:p w:rsidR="00ED4E3D" w:rsidRDefault="00A03BA1">
      <w:pPr>
        <w:pStyle w:val="af2"/>
        <w:widowControl/>
        <w:numPr>
          <w:ilvl w:val="0"/>
          <w:numId w:val="13"/>
        </w:numPr>
        <w:shd w:val="clear" w:color="auto" w:fill="FFFFFF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Устав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Финуниверситета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(утверждён Постановлением Правительства Российской Федерации от 14.07.2010 № 510 (в последней редакции).</w:t>
      </w:r>
    </w:p>
    <w:p w:rsidR="00ED4E3D" w:rsidRDefault="00A03BA1">
      <w:pPr>
        <w:pStyle w:val="af2"/>
        <w:widowControl/>
        <w:numPr>
          <w:ilvl w:val="0"/>
          <w:numId w:val="13"/>
        </w:numPr>
        <w:shd w:val="clear" w:color="auto" w:fill="FFFFFF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Приказ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Финуниверситета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от 29.11.2018 № 2270/0 «Об утверждении Положения о практике обучающихся, осваивающих образовательные программы высшего образования – программы бакалавриата и программы магистратуры в Финансовом университете».</w:t>
      </w:r>
    </w:p>
    <w:p w:rsidR="00ED4E3D" w:rsidRDefault="00A03BA1">
      <w:pPr>
        <w:pStyle w:val="af2"/>
        <w:widowControl/>
        <w:numPr>
          <w:ilvl w:val="0"/>
          <w:numId w:val="13"/>
        </w:numPr>
        <w:shd w:val="clear" w:color="auto" w:fill="FFFFFF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Учебный план подготовки магистра по направлению 38.04.08 «Финансы и кредит», </w:t>
      </w:r>
      <w:r w:rsidR="00A70AEC">
        <w:rPr>
          <w:color w:val="000000" w:themeColor="text1"/>
          <w:sz w:val="28"/>
          <w:szCs w:val="28"/>
        </w:rPr>
        <w:t>направленность программы магистратуры</w:t>
      </w:r>
      <w:r>
        <w:rPr>
          <w:color w:val="000000" w:themeColor="text1"/>
          <w:sz w:val="28"/>
          <w:szCs w:val="28"/>
        </w:rPr>
        <w:t xml:space="preserve"> «Финансы государственного сектора».</w:t>
      </w:r>
    </w:p>
    <w:p w:rsidR="00ED4E3D" w:rsidRDefault="00A03BA1">
      <w:pPr>
        <w:spacing w:line="360" w:lineRule="auto"/>
        <w:ind w:firstLine="709"/>
        <w:jc w:val="both"/>
      </w:pPr>
      <w:r>
        <w:rPr>
          <w:i/>
          <w:sz w:val="28"/>
          <w:szCs w:val="28"/>
        </w:rPr>
        <w:t xml:space="preserve"> Основная литература</w:t>
      </w:r>
      <w:r>
        <w:rPr>
          <w:sz w:val="28"/>
          <w:szCs w:val="28"/>
        </w:rPr>
        <w:t xml:space="preserve">: </w:t>
      </w:r>
    </w:p>
    <w:p w:rsidR="00ED4E3D" w:rsidRDefault="00A03BA1">
      <w:pPr>
        <w:widowControl/>
        <w:numPr>
          <w:ilvl w:val="0"/>
          <w:numId w:val="3"/>
        </w:numPr>
        <w:tabs>
          <w:tab w:val="left" w:pos="0"/>
        </w:tabs>
        <w:spacing w:line="360" w:lineRule="auto"/>
        <w:ind w:left="142" w:firstLine="567"/>
        <w:contextualSpacing/>
        <w:jc w:val="both"/>
      </w:pPr>
      <w:r>
        <w:rPr>
          <w:rFonts w:ascii="Liberation Serif" w:hAnsi="Liberation Serif"/>
          <w:sz w:val="28"/>
          <w:szCs w:val="28"/>
        </w:rPr>
        <w:t xml:space="preserve">Государственное управление региональным </w:t>
      </w:r>
      <w:proofErr w:type="gramStart"/>
      <w:r>
        <w:rPr>
          <w:rFonts w:ascii="Liberation Serif" w:hAnsi="Liberation Serif"/>
          <w:sz w:val="28"/>
          <w:szCs w:val="28"/>
        </w:rPr>
        <w:t>развитием :</w:t>
      </w:r>
      <w:proofErr w:type="gramEnd"/>
      <w:r>
        <w:rPr>
          <w:rFonts w:ascii="Liberation Serif" w:hAnsi="Liberation Serif"/>
          <w:sz w:val="28"/>
          <w:szCs w:val="28"/>
        </w:rPr>
        <w:t xml:space="preserve"> учеб. для вузов / Л. В. </w:t>
      </w:r>
      <w:proofErr w:type="spellStart"/>
      <w:r>
        <w:rPr>
          <w:rFonts w:ascii="Liberation Serif" w:hAnsi="Liberation Serif"/>
          <w:sz w:val="28"/>
          <w:szCs w:val="28"/>
        </w:rPr>
        <w:t>Адамская</w:t>
      </w:r>
      <w:proofErr w:type="spellEnd"/>
      <w:r>
        <w:rPr>
          <w:rFonts w:ascii="Liberation Serif" w:hAnsi="Liberation Serif"/>
          <w:sz w:val="28"/>
          <w:szCs w:val="28"/>
        </w:rPr>
        <w:t xml:space="preserve">, Р. Е. Артюхин, Н. А. </w:t>
      </w:r>
      <w:proofErr w:type="spellStart"/>
      <w:r>
        <w:rPr>
          <w:rFonts w:ascii="Liberation Serif" w:hAnsi="Liberation Serif"/>
          <w:sz w:val="28"/>
          <w:szCs w:val="28"/>
        </w:rPr>
        <w:t>Барменкова</w:t>
      </w:r>
      <w:proofErr w:type="spellEnd"/>
      <w:r>
        <w:rPr>
          <w:rFonts w:ascii="Liberation Serif" w:hAnsi="Liberation Serif"/>
          <w:sz w:val="28"/>
          <w:szCs w:val="28"/>
        </w:rPr>
        <w:t xml:space="preserve"> [и др.] ; под ред. С. Е. Прокофьева [и др.] ; </w:t>
      </w:r>
      <w:proofErr w:type="spellStart"/>
      <w:r>
        <w:rPr>
          <w:rFonts w:ascii="Liberation Serif" w:hAnsi="Liberation Serif"/>
          <w:sz w:val="28"/>
          <w:szCs w:val="28"/>
        </w:rPr>
        <w:t>Speechki</w:t>
      </w:r>
      <w:proofErr w:type="spellEnd"/>
      <w:r>
        <w:rPr>
          <w:rFonts w:ascii="Liberation Serif" w:hAnsi="Liberation Serif"/>
          <w:sz w:val="28"/>
          <w:szCs w:val="28"/>
        </w:rPr>
        <w:t xml:space="preserve">. Сервис автоматического создания аудиоверсий статей. – </w:t>
      </w:r>
      <w:proofErr w:type="gramStart"/>
      <w:r>
        <w:rPr>
          <w:rFonts w:ascii="Liberation Serif" w:hAnsi="Liberation Serif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sz w:val="28"/>
          <w:szCs w:val="28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</w:rPr>
        <w:t>Юрайт</w:t>
      </w:r>
      <w:proofErr w:type="spellEnd"/>
      <w:r>
        <w:rPr>
          <w:rFonts w:ascii="Liberation Serif" w:hAnsi="Liberation Serif"/>
          <w:sz w:val="28"/>
          <w:szCs w:val="28"/>
        </w:rPr>
        <w:t xml:space="preserve">, 2022. – 332 </w:t>
      </w:r>
      <w:proofErr w:type="gramStart"/>
      <w:r>
        <w:rPr>
          <w:rFonts w:ascii="Liberation Serif" w:hAnsi="Liberation Serif"/>
          <w:sz w:val="28"/>
          <w:szCs w:val="28"/>
        </w:rPr>
        <w:t>с. :</w:t>
      </w:r>
      <w:proofErr w:type="gramEnd"/>
      <w:r>
        <w:rPr>
          <w:rFonts w:ascii="Liberation Serif" w:hAnsi="Liberation Serif"/>
          <w:sz w:val="28"/>
          <w:szCs w:val="28"/>
        </w:rPr>
        <w:t xml:space="preserve"> ил. – (Высшее образование). –   Электронная </w:t>
      </w:r>
      <w:proofErr w:type="gramStart"/>
      <w:r>
        <w:rPr>
          <w:rFonts w:ascii="Liberation Serif" w:hAnsi="Liberation Serif"/>
          <w:sz w:val="28"/>
          <w:szCs w:val="28"/>
        </w:rPr>
        <w:t>версия :</w:t>
      </w:r>
      <w:proofErr w:type="gramEnd"/>
      <w:r>
        <w:rPr>
          <w:rFonts w:ascii="Liberation Serif" w:hAnsi="Liberation Serif"/>
          <w:sz w:val="28"/>
          <w:szCs w:val="28"/>
        </w:rPr>
        <w:t xml:space="preserve"> 12 аудиофайлов Mp3 (общая продолжительность звучания 11 ч. 47 мин.) (633 Мб). – Доступ по паролю из сети Интернет (чтение). – URL: </w:t>
      </w:r>
      <w:hyperlink r:id="rId10">
        <w:r>
          <w:rPr>
            <w:rFonts w:ascii="Liberation Serif" w:hAnsi="Liberation Serif"/>
            <w:sz w:val="28"/>
            <w:szCs w:val="28"/>
          </w:rPr>
          <w:t>http://elib.fa.ru/book/35111848exmo11395/view</w:t>
        </w:r>
      </w:hyperlink>
      <w:r>
        <w:rPr>
          <w:rFonts w:ascii="Liberation Serif" w:hAnsi="Liberation Serif"/>
          <w:sz w:val="28"/>
          <w:szCs w:val="28"/>
        </w:rPr>
        <w:t xml:space="preserve"> (дата обращения: 07.12.2022). – Устная </w:t>
      </w:r>
      <w:proofErr w:type="gramStart"/>
      <w:r>
        <w:rPr>
          <w:rFonts w:ascii="Liberation Serif" w:hAnsi="Liberation Serif"/>
          <w:sz w:val="28"/>
          <w:szCs w:val="28"/>
        </w:rPr>
        <w:t>речь :</w:t>
      </w:r>
      <w:proofErr w:type="gramEnd"/>
      <w:r>
        <w:rPr>
          <w:rFonts w:ascii="Liberation Serif" w:hAnsi="Liberation Serif"/>
          <w:sz w:val="28"/>
          <w:szCs w:val="28"/>
        </w:rPr>
        <w:t xml:space="preserve"> аудио + Текст : непосредственный.</w:t>
      </w:r>
    </w:p>
    <w:p w:rsidR="00ED4E3D" w:rsidRDefault="00A03BA1">
      <w:pPr>
        <w:pStyle w:val="af2"/>
        <w:widowControl/>
        <w:numPr>
          <w:ilvl w:val="0"/>
          <w:numId w:val="3"/>
        </w:numPr>
        <w:spacing w:line="360" w:lineRule="auto"/>
        <w:ind w:left="0" w:firstLine="709"/>
        <w:contextualSpacing/>
        <w:jc w:val="both"/>
      </w:pPr>
      <w:r>
        <w:rPr>
          <w:sz w:val="28"/>
          <w:szCs w:val="28"/>
          <w:shd w:val="clear" w:color="auto" w:fill="FFFFFF"/>
        </w:rPr>
        <w:t>Седова, М. Л. Программа учебной практики для студентов обу</w:t>
      </w:r>
      <w:r>
        <w:rPr>
          <w:rFonts w:eastAsia="sans-serif"/>
          <w:sz w:val="28"/>
          <w:szCs w:val="28"/>
          <w:shd w:val="clear" w:color="auto" w:fill="FFFFFF"/>
        </w:rPr>
        <w:t>ч</w:t>
      </w:r>
      <w:r>
        <w:rPr>
          <w:sz w:val="28"/>
          <w:szCs w:val="28"/>
          <w:shd w:val="clear" w:color="auto" w:fill="FFFFFF"/>
        </w:rPr>
        <w:t xml:space="preserve">ающихся по направлению подготовки </w:t>
      </w:r>
      <w:r>
        <w:rPr>
          <w:rFonts w:eastAsia="sans-serif"/>
          <w:sz w:val="28"/>
          <w:szCs w:val="28"/>
          <w:shd w:val="clear" w:color="auto" w:fill="FFFFFF"/>
        </w:rPr>
        <w:t>38.04.08 «</w:t>
      </w:r>
      <w:r>
        <w:rPr>
          <w:sz w:val="28"/>
          <w:szCs w:val="28"/>
          <w:shd w:val="clear" w:color="auto" w:fill="FFFFFF"/>
        </w:rPr>
        <w:t>Финансы и кредит», направленность программы магистратуры «Финансы государственного сектора</w:t>
      </w:r>
      <w:r>
        <w:rPr>
          <w:rFonts w:eastAsia="sans-serif"/>
          <w:sz w:val="28"/>
          <w:szCs w:val="28"/>
          <w:shd w:val="clear" w:color="auto" w:fill="FFFFFF"/>
        </w:rPr>
        <w:t xml:space="preserve">» </w:t>
      </w:r>
      <w:r>
        <w:rPr>
          <w:sz w:val="28"/>
          <w:szCs w:val="28"/>
          <w:shd w:val="clear" w:color="auto" w:fill="FFFFFF"/>
        </w:rPr>
        <w:t xml:space="preserve">/ М. Л. Седова, Е. В. </w:t>
      </w:r>
      <w:proofErr w:type="gramStart"/>
      <w:r>
        <w:rPr>
          <w:sz w:val="28"/>
          <w:szCs w:val="28"/>
          <w:shd w:val="clear" w:color="auto" w:fill="FFFFFF"/>
        </w:rPr>
        <w:t>Маркина ;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, департамент общественных финансов. – Москва, 2019. – 29 с. – ИОП </w:t>
      </w:r>
      <w:proofErr w:type="spellStart"/>
      <w:r>
        <w:rPr>
          <w:sz w:val="28"/>
          <w:szCs w:val="28"/>
          <w:shd w:val="clear" w:color="auto" w:fill="FFFFFF"/>
        </w:rPr>
        <w:t>Финуниверситета</w:t>
      </w:r>
      <w:proofErr w:type="spellEnd"/>
      <w:r>
        <w:rPr>
          <w:sz w:val="28"/>
          <w:szCs w:val="28"/>
          <w:shd w:val="clear" w:color="auto" w:fill="FFFFFF"/>
        </w:rPr>
        <w:t xml:space="preserve">. – URL: </w:t>
      </w:r>
      <w:hyperlink r:id="rId11" w:history="1">
        <w:r w:rsidR="00A70AEC" w:rsidRPr="00137F31">
          <w:rPr>
            <w:rStyle w:val="af9"/>
            <w:sz w:val="28"/>
            <w:szCs w:val="28"/>
            <w:shd w:val="clear" w:color="auto" w:fill="FFFFFF"/>
          </w:rPr>
          <w:t>https://docs.fa.ru/Data/a4d7854a-613c-4bb2-b4d7-5953cab7a479/rpd_yp_fik_fgs_20.pdf?st=BHq00mQVLKwYXnVNrA_XlA&amp;e=1670415014</w:t>
        </w:r>
      </w:hyperlink>
      <w:r>
        <w:rPr>
          <w:sz w:val="28"/>
          <w:szCs w:val="28"/>
          <w:shd w:val="clear" w:color="auto" w:fill="FFFFFF"/>
        </w:rPr>
        <w:t xml:space="preserve"> (дата обращения: 07.12.2022). –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ED4E3D" w:rsidRDefault="00A03BA1">
      <w:pPr>
        <w:spacing w:line="360" w:lineRule="auto"/>
        <w:jc w:val="both"/>
      </w:pPr>
      <w:r>
        <w:rPr>
          <w:sz w:val="28"/>
          <w:szCs w:val="28"/>
        </w:rPr>
        <w:t xml:space="preserve"> </w:t>
      </w:r>
    </w:p>
    <w:p w:rsidR="00ED4E3D" w:rsidRDefault="00A03BA1">
      <w:pPr>
        <w:pStyle w:val="af2"/>
        <w:spacing w:line="360" w:lineRule="auto"/>
        <w:ind w:left="709"/>
        <w:jc w:val="both"/>
      </w:pPr>
      <w:r>
        <w:rPr>
          <w:i/>
          <w:sz w:val="28"/>
          <w:szCs w:val="28"/>
        </w:rPr>
        <w:t>Дополнительная литература</w:t>
      </w:r>
    </w:p>
    <w:p w:rsidR="00ED4E3D" w:rsidRDefault="004868AF" w:rsidP="004868AF">
      <w:pPr>
        <w:widowControl/>
        <w:tabs>
          <w:tab w:val="left" w:pos="0"/>
        </w:tabs>
        <w:spacing w:line="360" w:lineRule="auto"/>
        <w:contextualSpacing/>
        <w:jc w:val="both"/>
      </w:pPr>
      <w:r>
        <w:rPr>
          <w:sz w:val="28"/>
          <w:szCs w:val="28"/>
        </w:rPr>
        <w:t xml:space="preserve">        12. </w:t>
      </w:r>
      <w:r w:rsidR="00A03BA1" w:rsidRPr="004868AF">
        <w:rPr>
          <w:sz w:val="28"/>
          <w:szCs w:val="28"/>
        </w:rPr>
        <w:t xml:space="preserve">Васюнина, М. Л. Контроль за использованием государственного имущества: в поисках новых подходов и инструментов. – </w:t>
      </w:r>
      <w:proofErr w:type="gramStart"/>
      <w:r w:rsidR="00A03BA1" w:rsidRPr="004868AF">
        <w:rPr>
          <w:rFonts w:ascii="Liberation Serif" w:hAnsi="Liberation Serif"/>
          <w:sz w:val="28"/>
          <w:szCs w:val="28"/>
          <w:shd w:val="clear" w:color="auto" w:fill="FFFFFF"/>
        </w:rPr>
        <w:t>Текст :</w:t>
      </w:r>
      <w:proofErr w:type="gramEnd"/>
      <w:r w:rsidR="00A03BA1" w:rsidRPr="004868AF">
        <w:rPr>
          <w:rFonts w:ascii="Liberation Serif" w:hAnsi="Liberation Serif"/>
          <w:sz w:val="28"/>
          <w:szCs w:val="28"/>
          <w:shd w:val="clear" w:color="auto" w:fill="FFFFFF"/>
        </w:rPr>
        <w:t xml:space="preserve"> электронный </w:t>
      </w:r>
      <w:r w:rsidR="00A03BA1" w:rsidRPr="004868AF">
        <w:rPr>
          <w:sz w:val="28"/>
          <w:szCs w:val="28"/>
        </w:rPr>
        <w:t xml:space="preserve"> // Финансы. — 2021. — №2. – С. 42-48. – ЭБ </w:t>
      </w:r>
      <w:proofErr w:type="spellStart"/>
      <w:r w:rsidR="00A03BA1" w:rsidRPr="004868AF">
        <w:rPr>
          <w:sz w:val="28"/>
          <w:szCs w:val="28"/>
        </w:rPr>
        <w:t>Финуниверситета</w:t>
      </w:r>
      <w:proofErr w:type="spellEnd"/>
      <w:r w:rsidR="00A03BA1" w:rsidRPr="004868AF">
        <w:rPr>
          <w:sz w:val="28"/>
          <w:szCs w:val="28"/>
        </w:rPr>
        <w:t xml:space="preserve">. – </w:t>
      </w:r>
      <w:r w:rsidR="00A03BA1" w:rsidRPr="004868AF">
        <w:rPr>
          <w:sz w:val="28"/>
          <w:szCs w:val="28"/>
          <w:lang w:val="en-US"/>
        </w:rPr>
        <w:t>URL</w:t>
      </w:r>
      <w:r w:rsidR="00A03BA1" w:rsidRPr="004868AF">
        <w:rPr>
          <w:sz w:val="28"/>
          <w:szCs w:val="28"/>
        </w:rPr>
        <w:t xml:space="preserve">: </w:t>
      </w:r>
      <w:hyperlink r:id="rId12">
        <w:r w:rsidR="00A03BA1" w:rsidRPr="004868AF">
          <w:rPr>
            <w:sz w:val="28"/>
            <w:szCs w:val="28"/>
          </w:rPr>
          <w:t>http://elib.fa.ru/art2021/bv157.pdf</w:t>
        </w:r>
      </w:hyperlink>
      <w:r w:rsidR="00A03BA1" w:rsidRPr="004868AF">
        <w:rPr>
          <w:sz w:val="28"/>
          <w:szCs w:val="28"/>
        </w:rPr>
        <w:t xml:space="preserve"> </w:t>
      </w:r>
      <w:r w:rsidR="00A03BA1" w:rsidRPr="004868AF">
        <w:rPr>
          <w:rFonts w:ascii="Liberation Serif" w:hAnsi="Liberation Serif"/>
          <w:sz w:val="28"/>
          <w:szCs w:val="28"/>
          <w:shd w:val="clear" w:color="auto" w:fill="FFFFFF"/>
        </w:rPr>
        <w:t>(дата обращения: 07.12.2022).</w:t>
      </w:r>
    </w:p>
    <w:p w:rsidR="00ED4E3D" w:rsidRDefault="00A03BA1">
      <w:pPr>
        <w:pStyle w:val="af2"/>
        <w:widowControl/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contextualSpacing/>
        <w:jc w:val="both"/>
      </w:pPr>
      <w:r>
        <w:rPr>
          <w:sz w:val="28"/>
          <w:szCs w:val="28"/>
        </w:rPr>
        <w:lastRenderedPageBreak/>
        <w:t>Васюнина, М. Л. О</w:t>
      </w:r>
      <w:hyperlink r:id="rId13">
        <w:r>
          <w:rPr>
            <w:sz w:val="28"/>
            <w:szCs w:val="28"/>
          </w:rPr>
          <w:t xml:space="preserve"> целевых межбюджетных трансфертах субъектам Российской Федерации</w:t>
        </w:r>
      </w:hyperlink>
      <w:r>
        <w:rPr>
          <w:sz w:val="28"/>
          <w:szCs w:val="28"/>
        </w:rPr>
        <w:t xml:space="preserve">. – </w:t>
      </w:r>
      <w:proofErr w:type="gramStart"/>
      <w:r>
        <w:rPr>
          <w:rFonts w:ascii="Liberation Serif" w:hAnsi="Liberation Serif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Liberation Serif" w:hAnsi="Liberation Serif"/>
          <w:sz w:val="28"/>
          <w:szCs w:val="28"/>
          <w:shd w:val="clear" w:color="auto" w:fill="FFFFFF"/>
        </w:rPr>
        <w:t xml:space="preserve"> непосредственный </w:t>
      </w:r>
      <w:r>
        <w:rPr>
          <w:sz w:val="28"/>
          <w:szCs w:val="28"/>
        </w:rPr>
        <w:t xml:space="preserve"> // </w:t>
      </w:r>
      <w:hyperlink r:id="rId14">
        <w:r>
          <w:rPr>
            <w:sz w:val="28"/>
            <w:szCs w:val="28"/>
          </w:rPr>
          <w:t>Финансы</w:t>
        </w:r>
      </w:hyperlink>
      <w:r>
        <w:rPr>
          <w:sz w:val="28"/>
          <w:szCs w:val="28"/>
        </w:rPr>
        <w:t xml:space="preserve">. –  2022. — </w:t>
      </w:r>
      <w:hyperlink r:id="rId15">
        <w:r>
          <w:rPr>
            <w:sz w:val="28"/>
            <w:szCs w:val="28"/>
          </w:rPr>
          <w:t>№ 9</w:t>
        </w:r>
      </w:hyperlink>
      <w:r>
        <w:rPr>
          <w:sz w:val="28"/>
          <w:szCs w:val="28"/>
        </w:rPr>
        <w:t>. — С. 23-28.</w:t>
      </w:r>
    </w:p>
    <w:p w:rsidR="00ED4E3D" w:rsidRDefault="00A03BA1">
      <w:pPr>
        <w:pStyle w:val="af2"/>
        <w:widowControl/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contextualSpacing/>
        <w:jc w:val="both"/>
      </w:pPr>
      <w:proofErr w:type="spellStart"/>
      <w:r>
        <w:rPr>
          <w:sz w:val="28"/>
          <w:szCs w:val="28"/>
        </w:rPr>
        <w:t>Гиниятуллина</w:t>
      </w:r>
      <w:proofErr w:type="spellEnd"/>
      <w:r>
        <w:rPr>
          <w:sz w:val="28"/>
          <w:szCs w:val="28"/>
        </w:rPr>
        <w:t xml:space="preserve">, Д. Р. О риск-ориентированном подходе в сфере государственных финансов. – </w:t>
      </w:r>
      <w:proofErr w:type="gramStart"/>
      <w:r>
        <w:rPr>
          <w:rFonts w:ascii="Liberation Serif" w:hAnsi="Liberation Serif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Liberation Serif" w:hAnsi="Liberation Serif"/>
          <w:sz w:val="28"/>
          <w:szCs w:val="28"/>
          <w:shd w:val="clear" w:color="auto" w:fill="FFFFFF"/>
        </w:rPr>
        <w:t xml:space="preserve"> электронный</w:t>
      </w:r>
      <w:r>
        <w:rPr>
          <w:sz w:val="28"/>
          <w:szCs w:val="28"/>
        </w:rPr>
        <w:t xml:space="preserve"> // Экономика и управление: проблемы, решения. – 2021. — № 5. — С. 100-103. —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 –  URL:</w:t>
      </w:r>
      <w:hyperlink r:id="rId16">
        <w:r>
          <w:rPr>
            <w:sz w:val="28"/>
            <w:szCs w:val="28"/>
          </w:rPr>
          <w:t>http://elib.fa.ru/art2021/bv2741.pdf</w:t>
        </w:r>
      </w:hyperlink>
      <w:r>
        <w:rPr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shd w:val="clear" w:color="auto" w:fill="FFFFFF"/>
        </w:rPr>
        <w:t>(дата обращения: 07.12.2022).</w:t>
      </w:r>
    </w:p>
    <w:p w:rsidR="00ED4E3D" w:rsidRDefault="00A03BA1">
      <w:pPr>
        <w:pStyle w:val="af2"/>
        <w:widowControl/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contextualSpacing/>
        <w:jc w:val="both"/>
      </w:pPr>
      <w:r>
        <w:rPr>
          <w:sz w:val="28"/>
          <w:szCs w:val="28"/>
        </w:rPr>
        <w:t>Горлова, О. С. Оптимизация процедур реализации программно-целевых механизмов в условиях изменения финансово-бюджетной ситуации // Самоуправление, 2022. — № 5. — С. 302-306.</w:t>
      </w:r>
    </w:p>
    <w:p w:rsidR="00ED4E3D" w:rsidRDefault="00A03BA1">
      <w:pPr>
        <w:pStyle w:val="af2"/>
        <w:widowControl/>
        <w:numPr>
          <w:ilvl w:val="0"/>
          <w:numId w:val="12"/>
        </w:numPr>
        <w:tabs>
          <w:tab w:val="left" w:pos="0"/>
        </w:tabs>
        <w:spacing w:line="360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Гусарова, Л. В. Финансовый менеджмент в государственном секторе. – </w:t>
      </w:r>
      <w:proofErr w:type="gramStart"/>
      <w:r>
        <w:rPr>
          <w:rFonts w:ascii="Liberation Serif" w:hAnsi="Liberation Serif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Liberation Serif" w:hAnsi="Liberation Serif"/>
          <w:sz w:val="28"/>
          <w:szCs w:val="28"/>
          <w:shd w:val="clear" w:color="auto" w:fill="FFFFFF"/>
        </w:rPr>
        <w:t xml:space="preserve"> электронный </w:t>
      </w:r>
      <w:r>
        <w:rPr>
          <w:sz w:val="28"/>
          <w:szCs w:val="28"/>
        </w:rPr>
        <w:t xml:space="preserve">// Экономика и управление: проблемы, решения. – 2021. — № 1. – С. 71-76. — ЭБ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 –  URL:</w:t>
      </w:r>
      <w:hyperlink r:id="rId17">
        <w:r>
          <w:rPr>
            <w:sz w:val="28"/>
            <w:szCs w:val="28"/>
          </w:rPr>
          <w:t>http://elib.fa.ru/art2021/bv2853.pdf</w:t>
        </w:r>
      </w:hyperlink>
      <w:r>
        <w:rPr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  <w:shd w:val="clear" w:color="auto" w:fill="FFFFFF"/>
        </w:rPr>
        <w:t>(дата обращения: 07.12.2022).</w:t>
      </w:r>
    </w:p>
    <w:p w:rsidR="00ED4E3D" w:rsidRDefault="00ED4E3D">
      <w:pPr>
        <w:pStyle w:val="af2"/>
        <w:spacing w:line="360" w:lineRule="auto"/>
        <w:ind w:left="709"/>
        <w:jc w:val="both"/>
        <w:rPr>
          <w:sz w:val="28"/>
          <w:szCs w:val="28"/>
        </w:rPr>
      </w:pPr>
    </w:p>
    <w:p w:rsidR="00ED4E3D" w:rsidRDefault="00A03BA1">
      <w:pPr>
        <w:pStyle w:val="af2"/>
        <w:spacing w:line="360" w:lineRule="auto"/>
        <w:ind w:left="0" w:firstLine="709"/>
        <w:jc w:val="both"/>
      </w:pPr>
      <w:r>
        <w:rPr>
          <w:i/>
          <w:sz w:val="28"/>
          <w:szCs w:val="28"/>
        </w:rPr>
        <w:t>Интернет-ресурсы</w:t>
      </w:r>
      <w:r>
        <w:rPr>
          <w:sz w:val="28"/>
          <w:szCs w:val="28"/>
        </w:rPr>
        <w:t xml:space="preserve"> </w:t>
      </w:r>
    </w:p>
    <w:p w:rsidR="00ED4E3D" w:rsidRDefault="004868AF" w:rsidP="004868AF">
      <w:pPr>
        <w:widowControl/>
        <w:spacing w:line="360" w:lineRule="auto"/>
        <w:ind w:left="360"/>
        <w:contextualSpacing/>
        <w:jc w:val="both"/>
      </w:pPr>
      <w:r>
        <w:rPr>
          <w:sz w:val="28"/>
          <w:szCs w:val="28"/>
        </w:rPr>
        <w:t xml:space="preserve">17. </w:t>
      </w:r>
      <w:r w:rsidR="00A03BA1" w:rsidRPr="004868AF">
        <w:rPr>
          <w:sz w:val="28"/>
          <w:szCs w:val="28"/>
        </w:rPr>
        <w:t xml:space="preserve">Сайт Министерства финансов Российской Федерации </w:t>
      </w:r>
      <w:r w:rsidR="00A03BA1" w:rsidRPr="004868AF">
        <w:rPr>
          <w:spacing w:val="-3"/>
          <w:sz w:val="28"/>
          <w:szCs w:val="28"/>
        </w:rPr>
        <w:t>—</w:t>
      </w:r>
      <w:r w:rsidR="00A03BA1" w:rsidRPr="004868AF">
        <w:rPr>
          <w:sz w:val="28"/>
          <w:szCs w:val="28"/>
        </w:rPr>
        <w:t xml:space="preserve"> </w:t>
      </w:r>
      <w:hyperlink r:id="rId18">
        <w:r w:rsidR="00A03BA1" w:rsidRPr="004868AF">
          <w:rPr>
            <w:sz w:val="28"/>
            <w:szCs w:val="28"/>
          </w:rPr>
          <w:t>http://www.</w:t>
        </w:r>
        <w:proofErr w:type="spellStart"/>
        <w:r w:rsidR="00A03BA1" w:rsidRPr="004868AF">
          <w:rPr>
            <w:sz w:val="28"/>
            <w:szCs w:val="28"/>
            <w:lang w:val="en-US"/>
          </w:rPr>
          <w:t>minfin</w:t>
        </w:r>
        <w:proofErr w:type="spellEnd"/>
        <w:r w:rsidR="00A03BA1" w:rsidRPr="004868AF">
          <w:rPr>
            <w:sz w:val="28"/>
            <w:szCs w:val="28"/>
          </w:rPr>
          <w:t>.</w:t>
        </w:r>
        <w:r w:rsidR="00A03BA1" w:rsidRPr="004868AF">
          <w:rPr>
            <w:sz w:val="28"/>
            <w:szCs w:val="28"/>
            <w:lang w:val="en-US"/>
          </w:rPr>
          <w:t>gov</w:t>
        </w:r>
        <w:r w:rsidR="00A03BA1" w:rsidRPr="004868AF">
          <w:rPr>
            <w:sz w:val="28"/>
            <w:szCs w:val="28"/>
          </w:rPr>
          <w:t>.</w:t>
        </w:r>
        <w:proofErr w:type="spellStart"/>
        <w:r w:rsidR="00A03BA1" w:rsidRPr="004868AF">
          <w:rPr>
            <w:sz w:val="28"/>
            <w:szCs w:val="28"/>
          </w:rPr>
          <w:t>ru</w:t>
        </w:r>
        <w:proofErr w:type="spellEnd"/>
      </w:hyperlink>
    </w:p>
    <w:p w:rsidR="00ED4E3D" w:rsidRDefault="004868AF" w:rsidP="004868AF">
      <w:pPr>
        <w:widowControl/>
        <w:spacing w:line="360" w:lineRule="auto"/>
        <w:contextualSpacing/>
        <w:jc w:val="both"/>
      </w:pPr>
      <w:r>
        <w:rPr>
          <w:sz w:val="28"/>
          <w:szCs w:val="28"/>
        </w:rPr>
        <w:t xml:space="preserve">    18. </w:t>
      </w:r>
      <w:r w:rsidR="00A03BA1" w:rsidRPr="004868AF">
        <w:rPr>
          <w:sz w:val="28"/>
          <w:szCs w:val="28"/>
        </w:rPr>
        <w:t xml:space="preserve">Сайт Федеральной налоговой службы </w:t>
      </w:r>
      <w:r w:rsidR="00A03BA1" w:rsidRPr="004868AF">
        <w:rPr>
          <w:spacing w:val="-3"/>
          <w:sz w:val="28"/>
          <w:szCs w:val="28"/>
        </w:rPr>
        <w:t>—</w:t>
      </w:r>
      <w:r w:rsidR="00A03BA1" w:rsidRPr="004868AF">
        <w:rPr>
          <w:sz w:val="28"/>
          <w:szCs w:val="28"/>
        </w:rPr>
        <w:t xml:space="preserve"> </w:t>
      </w:r>
      <w:hyperlink r:id="rId19">
        <w:r w:rsidR="00A03BA1" w:rsidRPr="004868AF">
          <w:rPr>
            <w:sz w:val="28"/>
            <w:szCs w:val="28"/>
          </w:rPr>
          <w:t>http://www.</w:t>
        </w:r>
        <w:proofErr w:type="spellStart"/>
        <w:r w:rsidR="00A03BA1" w:rsidRPr="004868AF">
          <w:rPr>
            <w:sz w:val="28"/>
            <w:szCs w:val="28"/>
            <w:lang w:val="en-US"/>
          </w:rPr>
          <w:t>nalog</w:t>
        </w:r>
        <w:proofErr w:type="spellEnd"/>
        <w:r w:rsidR="00A03BA1" w:rsidRPr="004868AF">
          <w:rPr>
            <w:sz w:val="28"/>
            <w:szCs w:val="28"/>
          </w:rPr>
          <w:t>.</w:t>
        </w:r>
        <w:r w:rsidR="00A03BA1" w:rsidRPr="004868AF">
          <w:rPr>
            <w:sz w:val="28"/>
            <w:szCs w:val="28"/>
            <w:lang w:val="en-US"/>
          </w:rPr>
          <w:t>gov</w:t>
        </w:r>
        <w:r w:rsidR="00A03BA1" w:rsidRPr="004868AF">
          <w:rPr>
            <w:sz w:val="28"/>
            <w:szCs w:val="28"/>
          </w:rPr>
          <w:t>.</w:t>
        </w:r>
        <w:proofErr w:type="spellStart"/>
        <w:r w:rsidR="00A03BA1" w:rsidRPr="004868AF">
          <w:rPr>
            <w:sz w:val="28"/>
            <w:szCs w:val="28"/>
          </w:rPr>
          <w:t>ru</w:t>
        </w:r>
        <w:proofErr w:type="spellEnd"/>
      </w:hyperlink>
    </w:p>
    <w:p w:rsidR="00ED4E3D" w:rsidRDefault="004868AF" w:rsidP="004868AF">
      <w:pPr>
        <w:widowControl/>
        <w:spacing w:line="360" w:lineRule="auto"/>
        <w:contextualSpacing/>
        <w:jc w:val="both"/>
      </w:pPr>
      <w:r>
        <w:rPr>
          <w:sz w:val="28"/>
          <w:szCs w:val="28"/>
        </w:rPr>
        <w:t xml:space="preserve">    19. </w:t>
      </w:r>
      <w:r w:rsidR="00A03BA1" w:rsidRPr="004868AF">
        <w:rPr>
          <w:sz w:val="28"/>
          <w:szCs w:val="28"/>
        </w:rPr>
        <w:t xml:space="preserve">Сайт Казначейства России </w:t>
      </w:r>
      <w:r w:rsidR="00A03BA1" w:rsidRPr="004868AF">
        <w:rPr>
          <w:spacing w:val="-3"/>
          <w:sz w:val="28"/>
          <w:szCs w:val="28"/>
        </w:rPr>
        <w:t>—</w:t>
      </w:r>
      <w:r w:rsidR="00A03BA1" w:rsidRPr="004868AF">
        <w:rPr>
          <w:sz w:val="28"/>
          <w:szCs w:val="28"/>
        </w:rPr>
        <w:t xml:space="preserve"> </w:t>
      </w:r>
      <w:hyperlink r:id="rId20">
        <w:r w:rsidR="00A03BA1" w:rsidRPr="004868AF">
          <w:rPr>
            <w:sz w:val="28"/>
            <w:szCs w:val="28"/>
            <w:lang w:val="en-US"/>
          </w:rPr>
          <w:t>http</w:t>
        </w:r>
        <w:r w:rsidR="00A03BA1" w:rsidRPr="004868AF">
          <w:rPr>
            <w:sz w:val="28"/>
            <w:szCs w:val="28"/>
          </w:rPr>
          <w:t>://</w:t>
        </w:r>
        <w:r w:rsidR="00A03BA1" w:rsidRPr="004868AF">
          <w:rPr>
            <w:sz w:val="28"/>
            <w:szCs w:val="28"/>
            <w:lang w:val="en-US"/>
          </w:rPr>
          <w:t>www</w:t>
        </w:r>
        <w:r w:rsidR="00A03BA1" w:rsidRPr="004868AF">
          <w:rPr>
            <w:sz w:val="28"/>
            <w:szCs w:val="28"/>
          </w:rPr>
          <w:t>.</w:t>
        </w:r>
        <w:proofErr w:type="spellStart"/>
        <w:r w:rsidR="00A03BA1" w:rsidRPr="004868AF">
          <w:rPr>
            <w:sz w:val="28"/>
            <w:szCs w:val="28"/>
            <w:lang w:val="en-US"/>
          </w:rPr>
          <w:t>roskazna</w:t>
        </w:r>
        <w:proofErr w:type="spellEnd"/>
        <w:r w:rsidR="00A03BA1" w:rsidRPr="004868AF">
          <w:rPr>
            <w:sz w:val="28"/>
            <w:szCs w:val="28"/>
          </w:rPr>
          <w:t>.</w:t>
        </w:r>
        <w:r w:rsidR="00A03BA1" w:rsidRPr="004868AF">
          <w:rPr>
            <w:sz w:val="28"/>
            <w:szCs w:val="28"/>
            <w:lang w:val="en-US"/>
          </w:rPr>
          <w:t>gov</w:t>
        </w:r>
        <w:r w:rsidR="00A03BA1" w:rsidRPr="004868AF">
          <w:rPr>
            <w:sz w:val="28"/>
            <w:szCs w:val="28"/>
          </w:rPr>
          <w:t>.</w:t>
        </w:r>
        <w:proofErr w:type="spellStart"/>
        <w:r w:rsidR="00A03BA1" w:rsidRPr="004868AF">
          <w:rPr>
            <w:sz w:val="28"/>
            <w:szCs w:val="28"/>
            <w:lang w:val="en-US"/>
          </w:rPr>
          <w:t>ru</w:t>
        </w:r>
        <w:proofErr w:type="spellEnd"/>
      </w:hyperlink>
    </w:p>
    <w:p w:rsidR="00ED4E3D" w:rsidRDefault="004868AF" w:rsidP="004868AF">
      <w:pPr>
        <w:widowControl/>
        <w:spacing w:line="360" w:lineRule="auto"/>
        <w:contextualSpacing/>
        <w:jc w:val="both"/>
      </w:pPr>
      <w:r>
        <w:rPr>
          <w:sz w:val="28"/>
          <w:szCs w:val="28"/>
        </w:rPr>
        <w:t xml:space="preserve">    20. </w:t>
      </w:r>
      <w:r w:rsidR="00A03BA1" w:rsidRPr="004868AF">
        <w:rPr>
          <w:sz w:val="28"/>
          <w:szCs w:val="28"/>
        </w:rPr>
        <w:t xml:space="preserve">Сайт Счетной палаты Российской Федерации </w:t>
      </w:r>
      <w:r w:rsidR="00A03BA1" w:rsidRPr="004868AF">
        <w:rPr>
          <w:spacing w:val="-3"/>
          <w:sz w:val="28"/>
          <w:szCs w:val="28"/>
        </w:rPr>
        <w:t>—</w:t>
      </w:r>
      <w:r w:rsidR="00A03BA1" w:rsidRPr="004868AF">
        <w:rPr>
          <w:sz w:val="28"/>
          <w:szCs w:val="28"/>
        </w:rPr>
        <w:t xml:space="preserve"> </w:t>
      </w:r>
      <w:hyperlink r:id="rId21">
        <w:r w:rsidR="00A03BA1" w:rsidRPr="004868AF">
          <w:rPr>
            <w:sz w:val="28"/>
            <w:szCs w:val="28"/>
            <w:lang w:val="en-US"/>
          </w:rPr>
          <w:t>http</w:t>
        </w:r>
        <w:r w:rsidR="00A03BA1" w:rsidRPr="004868AF">
          <w:rPr>
            <w:sz w:val="28"/>
            <w:szCs w:val="28"/>
          </w:rPr>
          <w:t>://</w:t>
        </w:r>
        <w:r w:rsidR="00A03BA1" w:rsidRPr="004868AF">
          <w:rPr>
            <w:sz w:val="28"/>
            <w:szCs w:val="28"/>
            <w:lang w:val="en-US"/>
          </w:rPr>
          <w:t>www</w:t>
        </w:r>
        <w:r w:rsidR="00A03BA1" w:rsidRPr="004868AF">
          <w:rPr>
            <w:sz w:val="28"/>
            <w:szCs w:val="28"/>
          </w:rPr>
          <w:t>.</w:t>
        </w:r>
        <w:r w:rsidR="00A03BA1" w:rsidRPr="004868AF">
          <w:rPr>
            <w:sz w:val="28"/>
            <w:szCs w:val="28"/>
            <w:lang w:val="en-US"/>
          </w:rPr>
          <w:t>ach</w:t>
        </w:r>
        <w:r w:rsidR="00A03BA1" w:rsidRPr="004868AF">
          <w:rPr>
            <w:sz w:val="28"/>
            <w:szCs w:val="28"/>
          </w:rPr>
          <w:t>.</w:t>
        </w:r>
        <w:r w:rsidR="00A03BA1" w:rsidRPr="004868AF">
          <w:rPr>
            <w:sz w:val="28"/>
            <w:szCs w:val="28"/>
            <w:lang w:val="en-US"/>
          </w:rPr>
          <w:t>gov</w:t>
        </w:r>
        <w:r w:rsidR="00A03BA1" w:rsidRPr="004868AF">
          <w:rPr>
            <w:sz w:val="28"/>
            <w:szCs w:val="28"/>
          </w:rPr>
          <w:t>.</w:t>
        </w:r>
        <w:proofErr w:type="spellStart"/>
        <w:r w:rsidR="00A03BA1" w:rsidRPr="004868AF">
          <w:rPr>
            <w:sz w:val="28"/>
            <w:szCs w:val="28"/>
            <w:lang w:val="en-US"/>
          </w:rPr>
          <w:t>ru</w:t>
        </w:r>
        <w:proofErr w:type="spellEnd"/>
      </w:hyperlink>
    </w:p>
    <w:p w:rsidR="00ED4E3D" w:rsidRDefault="004868AF" w:rsidP="004868AF">
      <w:pPr>
        <w:widowControl/>
        <w:spacing w:line="360" w:lineRule="auto"/>
        <w:contextualSpacing/>
        <w:jc w:val="both"/>
      </w:pPr>
      <w:r>
        <w:rPr>
          <w:sz w:val="28"/>
          <w:szCs w:val="28"/>
        </w:rPr>
        <w:t xml:space="preserve">    21. </w:t>
      </w:r>
      <w:r w:rsidR="00A03BA1" w:rsidRPr="004868AF">
        <w:rPr>
          <w:sz w:val="28"/>
          <w:szCs w:val="28"/>
        </w:rPr>
        <w:t xml:space="preserve">Открытый бюджет. Регионы России </w:t>
      </w:r>
      <w:r w:rsidR="00A03BA1" w:rsidRPr="004868AF">
        <w:rPr>
          <w:spacing w:val="-3"/>
          <w:sz w:val="28"/>
          <w:szCs w:val="28"/>
        </w:rPr>
        <w:t>—</w:t>
      </w:r>
      <w:r w:rsidR="00A03BA1" w:rsidRPr="004868AF">
        <w:rPr>
          <w:sz w:val="28"/>
          <w:szCs w:val="28"/>
        </w:rPr>
        <w:t xml:space="preserve"> </w:t>
      </w:r>
      <w:hyperlink r:id="rId22">
        <w:r w:rsidR="00A03BA1" w:rsidRPr="004868AF">
          <w:rPr>
            <w:sz w:val="28"/>
            <w:szCs w:val="28"/>
            <w:lang w:val="en-US"/>
          </w:rPr>
          <w:t>http</w:t>
        </w:r>
        <w:r w:rsidR="00A03BA1" w:rsidRPr="004868AF">
          <w:rPr>
            <w:sz w:val="28"/>
            <w:szCs w:val="28"/>
          </w:rPr>
          <w:t>://</w:t>
        </w:r>
        <w:proofErr w:type="spellStart"/>
        <w:r w:rsidR="00A03BA1" w:rsidRPr="004868AF">
          <w:rPr>
            <w:sz w:val="28"/>
            <w:szCs w:val="28"/>
            <w:lang w:val="en-US"/>
          </w:rPr>
          <w:t>openbudget</w:t>
        </w:r>
        <w:proofErr w:type="spellEnd"/>
        <w:r w:rsidR="00A03BA1" w:rsidRPr="004868AF">
          <w:rPr>
            <w:sz w:val="28"/>
            <w:szCs w:val="28"/>
          </w:rPr>
          <w:t>.</w:t>
        </w:r>
        <w:proofErr w:type="spellStart"/>
        <w:r w:rsidR="00A03BA1" w:rsidRPr="004868AF">
          <w:rPr>
            <w:sz w:val="28"/>
            <w:szCs w:val="28"/>
            <w:lang w:val="en-US"/>
          </w:rPr>
          <w:t>karelia</w:t>
        </w:r>
        <w:proofErr w:type="spellEnd"/>
        <w:r w:rsidR="00A03BA1" w:rsidRPr="004868AF">
          <w:rPr>
            <w:sz w:val="28"/>
            <w:szCs w:val="28"/>
          </w:rPr>
          <w:t>.</w:t>
        </w:r>
        <w:proofErr w:type="spellStart"/>
        <w:r w:rsidR="00A03BA1" w:rsidRPr="004868AF">
          <w:rPr>
            <w:sz w:val="28"/>
            <w:szCs w:val="28"/>
            <w:lang w:val="en-US"/>
          </w:rPr>
          <w:t>ru</w:t>
        </w:r>
        <w:proofErr w:type="spellEnd"/>
      </w:hyperlink>
    </w:p>
    <w:p w:rsidR="00ED4E3D" w:rsidRDefault="004868AF" w:rsidP="004868AF">
      <w:pPr>
        <w:widowControl/>
        <w:spacing w:line="360" w:lineRule="auto"/>
        <w:contextualSpacing/>
        <w:jc w:val="both"/>
      </w:pPr>
      <w:r>
        <w:rPr>
          <w:sz w:val="28"/>
          <w:szCs w:val="28"/>
        </w:rPr>
        <w:t xml:space="preserve">    22. </w:t>
      </w:r>
      <w:r w:rsidR="00A03BA1" w:rsidRPr="004868AF">
        <w:rPr>
          <w:sz w:val="28"/>
          <w:szCs w:val="28"/>
        </w:rPr>
        <w:t xml:space="preserve">Сайт Финансового университета – </w:t>
      </w:r>
      <w:r w:rsidR="00A03BA1" w:rsidRPr="004868AF">
        <w:rPr>
          <w:sz w:val="28"/>
          <w:szCs w:val="28"/>
          <w:lang w:val="en-US"/>
        </w:rPr>
        <w:t>www</w:t>
      </w:r>
      <w:r w:rsidR="00A03BA1" w:rsidRPr="004868AF">
        <w:rPr>
          <w:sz w:val="28"/>
          <w:szCs w:val="28"/>
        </w:rPr>
        <w:t>.</w:t>
      </w:r>
      <w:r w:rsidR="00A03BA1" w:rsidRPr="004868AF">
        <w:rPr>
          <w:sz w:val="28"/>
          <w:szCs w:val="28"/>
          <w:lang w:val="en-US"/>
        </w:rPr>
        <w:t>fa</w:t>
      </w:r>
      <w:r w:rsidR="00A03BA1" w:rsidRPr="004868AF">
        <w:rPr>
          <w:sz w:val="28"/>
          <w:szCs w:val="28"/>
        </w:rPr>
        <w:t>.</w:t>
      </w:r>
      <w:proofErr w:type="spellStart"/>
      <w:r w:rsidR="00A03BA1" w:rsidRPr="004868AF">
        <w:rPr>
          <w:sz w:val="28"/>
          <w:szCs w:val="28"/>
          <w:lang w:val="en-US"/>
        </w:rPr>
        <w:t>ru</w:t>
      </w:r>
      <w:proofErr w:type="spellEnd"/>
    </w:p>
    <w:p w:rsidR="00ED4E3D" w:rsidRDefault="004868AF" w:rsidP="004868AF">
      <w:pPr>
        <w:widowControl/>
        <w:spacing w:line="360" w:lineRule="auto"/>
        <w:contextualSpacing/>
        <w:jc w:val="both"/>
      </w:pPr>
      <w:r>
        <w:rPr>
          <w:sz w:val="28"/>
          <w:szCs w:val="28"/>
        </w:rPr>
        <w:t xml:space="preserve">    23. </w:t>
      </w:r>
      <w:r w:rsidR="00A03BA1" w:rsidRPr="004868AF">
        <w:rPr>
          <w:sz w:val="28"/>
          <w:szCs w:val="28"/>
        </w:rPr>
        <w:t>Образовательный портал Финансового университета</w:t>
      </w:r>
    </w:p>
    <w:p w:rsidR="00ED4E3D" w:rsidRDefault="004868AF" w:rsidP="004868AF">
      <w:pPr>
        <w:widowControl/>
        <w:spacing w:line="360" w:lineRule="auto"/>
        <w:contextualSpacing/>
        <w:jc w:val="both"/>
      </w:pPr>
      <w:r>
        <w:rPr>
          <w:sz w:val="28"/>
          <w:szCs w:val="28"/>
        </w:rPr>
        <w:t xml:space="preserve">    24. </w:t>
      </w:r>
      <w:r w:rsidR="00A03BA1" w:rsidRPr="004868AF">
        <w:rPr>
          <w:sz w:val="28"/>
          <w:szCs w:val="28"/>
        </w:rPr>
        <w:t>Электронные ресурсы БИК</w:t>
      </w:r>
    </w:p>
    <w:p w:rsidR="00ED4E3D" w:rsidRDefault="004868AF" w:rsidP="004868AF">
      <w:pPr>
        <w:spacing w:line="360" w:lineRule="auto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    25. </w:t>
      </w:r>
      <w:r w:rsidR="00A03BA1"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23">
        <w:r w:rsidR="00A03BA1">
          <w:rPr>
            <w:rFonts w:ascii="Liberation Serif" w:hAnsi="Liberation Serif"/>
            <w:color w:val="000000" w:themeColor="text1"/>
            <w:sz w:val="28"/>
            <w:szCs w:val="28"/>
          </w:rPr>
          <w:t>http://elib.fa.ru/</w:t>
        </w:r>
      </w:hyperlink>
    </w:p>
    <w:p w:rsidR="00ED4E3D" w:rsidRDefault="004868AF" w:rsidP="004868AF">
      <w:pPr>
        <w:spacing w:line="360" w:lineRule="auto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    26.  </w:t>
      </w:r>
      <w:r w:rsidR="00A03BA1"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24">
        <w:r w:rsidR="00A03BA1">
          <w:rPr>
            <w:rFonts w:ascii="Liberation Serif" w:hAnsi="Liberation Serif"/>
            <w:color w:val="000000" w:themeColor="text1"/>
            <w:sz w:val="28"/>
            <w:szCs w:val="28"/>
          </w:rPr>
          <w:t>http://www.book.ru</w:t>
        </w:r>
      </w:hyperlink>
    </w:p>
    <w:p w:rsidR="00ED4E3D" w:rsidRDefault="004868AF" w:rsidP="004868AF">
      <w:pPr>
        <w:spacing w:line="360" w:lineRule="auto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    27. </w:t>
      </w:r>
      <w:r w:rsidR="00A03BA1">
        <w:rPr>
          <w:rFonts w:ascii="Liberation Serif" w:hAnsi="Liberation Serif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="00A03BA1">
        <w:rPr>
          <w:rFonts w:ascii="Liberation Serif" w:hAnsi="Liberation Serif"/>
          <w:color w:val="000000" w:themeColor="text1"/>
          <w:sz w:val="28"/>
          <w:szCs w:val="28"/>
          <w:lang w:val="en-US"/>
        </w:rPr>
        <w:t>Znanium</w:t>
      </w:r>
      <w:proofErr w:type="spellEnd"/>
      <w:r w:rsidR="00A03BA1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hyperlink r:id="rId25">
        <w:r w:rsidR="00A03BA1">
          <w:rPr>
            <w:rFonts w:ascii="Liberation Serif" w:hAnsi="Liberation Serif"/>
            <w:color w:val="000000" w:themeColor="text1"/>
            <w:sz w:val="28"/>
            <w:szCs w:val="28"/>
          </w:rPr>
          <w:t>http://www.znanium.com</w:t>
        </w:r>
      </w:hyperlink>
    </w:p>
    <w:p w:rsidR="00ED4E3D" w:rsidRDefault="004868AF" w:rsidP="004868AF">
      <w:pPr>
        <w:spacing w:line="360" w:lineRule="auto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    28. </w:t>
      </w:r>
      <w:r w:rsidR="00A03BA1">
        <w:rPr>
          <w:rFonts w:ascii="Liberation Serif" w:hAnsi="Liberation Serif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ED4E3D" w:rsidRDefault="004868AF" w:rsidP="004868AF">
      <w:pPr>
        <w:spacing w:line="360" w:lineRule="auto"/>
      </w:pPr>
      <w:r>
        <w:rPr>
          <w:rFonts w:ascii="Liberation Serif" w:hAnsi="Liberation Serif"/>
          <w:color w:val="000000" w:themeColor="text1"/>
          <w:sz w:val="28"/>
          <w:szCs w:val="28"/>
        </w:rPr>
        <w:lastRenderedPageBreak/>
        <w:t xml:space="preserve">   29. </w:t>
      </w:r>
      <w:r w:rsidR="00A03BA1">
        <w:rPr>
          <w:rFonts w:ascii="Liberation Serif" w:hAnsi="Liberation Serif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:rsidR="00ED4E3D" w:rsidRDefault="004868AF" w:rsidP="004868AF">
      <w:pPr>
        <w:widowControl/>
        <w:spacing w:line="360" w:lineRule="auto"/>
        <w:jc w:val="both"/>
      </w:pPr>
      <w:r>
        <w:rPr>
          <w:rFonts w:ascii="Liberation Serif" w:hAnsi="Liberation Serif"/>
          <w:color w:val="000000" w:themeColor="text1"/>
          <w:sz w:val="28"/>
          <w:szCs w:val="28"/>
        </w:rPr>
        <w:t xml:space="preserve">  30. </w:t>
      </w:r>
      <w:r w:rsidR="00A03BA1">
        <w:rPr>
          <w:rFonts w:ascii="Liberation Serif" w:hAnsi="Liberation Serif"/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 w:rsidR="00A03BA1">
        <w:rPr>
          <w:rFonts w:ascii="Liberation Serif" w:hAnsi="Liberation Serif"/>
          <w:color w:val="000000" w:themeColor="text1"/>
          <w:sz w:val="28"/>
          <w:szCs w:val="28"/>
          <w:lang w:val="en-US"/>
        </w:rPr>
        <w:t>eLibrary</w:t>
      </w:r>
      <w:proofErr w:type="spellEnd"/>
      <w:r w:rsidR="00A03BA1">
        <w:rPr>
          <w:rFonts w:ascii="Liberation Serif" w:hAnsi="Liberation Serif"/>
          <w:color w:val="000000" w:themeColor="text1"/>
          <w:sz w:val="28"/>
          <w:szCs w:val="28"/>
        </w:rPr>
        <w:t>.</w:t>
      </w:r>
      <w:proofErr w:type="spellStart"/>
      <w:r w:rsidR="00A03BA1">
        <w:rPr>
          <w:rFonts w:ascii="Liberation Serif" w:hAnsi="Liberation Serif"/>
          <w:color w:val="000000" w:themeColor="text1"/>
          <w:sz w:val="28"/>
          <w:szCs w:val="28"/>
          <w:lang w:val="en-US"/>
        </w:rPr>
        <w:t>ru</w:t>
      </w:r>
      <w:proofErr w:type="spellEnd"/>
      <w:r w:rsidR="00A03BA1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hyperlink r:id="rId26">
        <w:r w:rsidR="00A03BA1">
          <w:rPr>
            <w:rFonts w:ascii="Liberation Serif" w:hAnsi="Liberation Serif"/>
            <w:color w:val="000000" w:themeColor="text1"/>
            <w:sz w:val="28"/>
            <w:szCs w:val="28"/>
            <w:lang w:val="en-US"/>
          </w:rPr>
          <w:t>http</w:t>
        </w:r>
        <w:r w:rsidR="00A03BA1">
          <w:rPr>
            <w:rFonts w:ascii="Liberation Serif" w:hAnsi="Liberation Serif"/>
            <w:color w:val="000000" w:themeColor="text1"/>
            <w:sz w:val="28"/>
            <w:szCs w:val="28"/>
          </w:rPr>
          <w:t>://</w:t>
        </w:r>
        <w:proofErr w:type="spellStart"/>
        <w:r w:rsidR="00A03BA1">
          <w:rPr>
            <w:rFonts w:ascii="Liberation Serif" w:hAnsi="Liberation Serif"/>
            <w:color w:val="000000" w:themeColor="text1"/>
            <w:sz w:val="28"/>
            <w:szCs w:val="28"/>
            <w:lang w:val="en-US"/>
          </w:rPr>
          <w:t>elibrary</w:t>
        </w:r>
        <w:proofErr w:type="spellEnd"/>
        <w:r w:rsidR="00A03BA1">
          <w:rPr>
            <w:rFonts w:ascii="Liberation Serif" w:hAnsi="Liberation Serif"/>
            <w:color w:val="000000" w:themeColor="text1"/>
            <w:sz w:val="28"/>
            <w:szCs w:val="28"/>
          </w:rPr>
          <w:t>.</w:t>
        </w:r>
        <w:proofErr w:type="spellStart"/>
        <w:r w:rsidR="00A03BA1">
          <w:rPr>
            <w:rFonts w:ascii="Liberation Serif" w:hAnsi="Liberation Serif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="00A03BA1">
        <w:rPr>
          <w:rFonts w:ascii="Liberation Serif" w:hAnsi="Liberation Serif"/>
          <w:color w:val="000000" w:themeColor="text1"/>
          <w:sz w:val="28"/>
          <w:szCs w:val="28"/>
        </w:rPr>
        <w:t xml:space="preserve">  </w:t>
      </w:r>
    </w:p>
    <w:p w:rsidR="00ED4E3D" w:rsidRDefault="007D46AD" w:rsidP="007D46AD">
      <w:pPr>
        <w:widowControl/>
        <w:spacing w:line="360" w:lineRule="auto"/>
        <w:contextualSpacing/>
        <w:jc w:val="both"/>
      </w:pPr>
      <w:r>
        <w:rPr>
          <w:sz w:val="28"/>
          <w:szCs w:val="28"/>
        </w:rPr>
        <w:t xml:space="preserve">  </w:t>
      </w:r>
      <w:r w:rsidR="004868AF" w:rsidRPr="007D46AD">
        <w:rPr>
          <w:sz w:val="28"/>
          <w:szCs w:val="28"/>
        </w:rPr>
        <w:t>31</w:t>
      </w:r>
      <w:r w:rsidR="004868AF">
        <w:t xml:space="preserve">. </w:t>
      </w:r>
      <w:hyperlink r:id="rId27" w:history="1">
        <w:r w:rsidR="004868AF" w:rsidRPr="00A70AEC">
          <w:rPr>
            <w:rStyle w:val="af9"/>
            <w:color w:val="000000" w:themeColor="text1"/>
            <w:sz w:val="28"/>
            <w:szCs w:val="28"/>
          </w:rPr>
          <w:t>http://library.fa.ru/cat.asp</w:t>
        </w:r>
      </w:hyperlink>
      <w:r w:rsidR="00A03BA1" w:rsidRPr="00A70AEC">
        <w:rPr>
          <w:color w:val="000000" w:themeColor="text1"/>
          <w:sz w:val="28"/>
          <w:szCs w:val="28"/>
        </w:rPr>
        <w:t xml:space="preserve"> </w:t>
      </w:r>
      <w:r w:rsidR="00A03BA1" w:rsidRPr="007D46AD">
        <w:rPr>
          <w:sz w:val="28"/>
          <w:szCs w:val="28"/>
        </w:rPr>
        <w:t>- Электронный каталог БИК Финансового университета</w:t>
      </w:r>
    </w:p>
    <w:p w:rsidR="00ED4E3D" w:rsidRPr="00436532" w:rsidRDefault="007D46AD" w:rsidP="007D46AD">
      <w:pPr>
        <w:widowControl/>
        <w:spacing w:line="360" w:lineRule="auto"/>
        <w:contextualSpacing/>
        <w:jc w:val="both"/>
      </w:pPr>
      <w:r>
        <w:rPr>
          <w:sz w:val="28"/>
          <w:szCs w:val="28"/>
        </w:rPr>
        <w:t xml:space="preserve">  </w:t>
      </w:r>
      <w:r w:rsidR="004868AF" w:rsidRPr="007D46AD">
        <w:rPr>
          <w:sz w:val="28"/>
          <w:szCs w:val="28"/>
        </w:rPr>
        <w:t xml:space="preserve">32. </w:t>
      </w:r>
      <w:proofErr w:type="spellStart"/>
      <w:r w:rsidR="00A03BA1" w:rsidRPr="007D46AD">
        <w:rPr>
          <w:sz w:val="28"/>
          <w:szCs w:val="28"/>
          <w:lang w:val="en-GB"/>
        </w:rPr>
        <w:t>pempal</w:t>
      </w:r>
      <w:proofErr w:type="spellEnd"/>
      <w:r w:rsidR="00A03BA1" w:rsidRPr="007D46AD">
        <w:rPr>
          <w:sz w:val="28"/>
          <w:szCs w:val="28"/>
        </w:rPr>
        <w:t>.</w:t>
      </w:r>
      <w:r w:rsidR="00A03BA1" w:rsidRPr="007D46AD">
        <w:rPr>
          <w:sz w:val="28"/>
          <w:szCs w:val="28"/>
          <w:lang w:val="en-GB"/>
        </w:rPr>
        <w:t>org</w:t>
      </w:r>
      <w:r w:rsidR="00A03BA1" w:rsidRPr="007D46AD">
        <w:rPr>
          <w:sz w:val="28"/>
          <w:szCs w:val="28"/>
        </w:rPr>
        <w:t xml:space="preserve"> – сайт международной </w:t>
      </w:r>
      <w:proofErr w:type="spellStart"/>
      <w:r w:rsidR="00A03BA1" w:rsidRPr="007D46AD">
        <w:rPr>
          <w:sz w:val="28"/>
          <w:szCs w:val="28"/>
        </w:rPr>
        <w:t>неинституциональной</w:t>
      </w:r>
      <w:proofErr w:type="spellEnd"/>
      <w:r w:rsidR="00A03BA1" w:rsidRPr="007D46AD">
        <w:rPr>
          <w:sz w:val="28"/>
          <w:szCs w:val="28"/>
        </w:rPr>
        <w:t xml:space="preserve"> организации финансовых, казначейских и контрольных органов – «Управление государственными расходами – обучение через общение».</w:t>
      </w:r>
    </w:p>
    <w:p w:rsidR="00ED4E3D" w:rsidRDefault="00A03BA1" w:rsidP="00EC3AED">
      <w:pPr>
        <w:pStyle w:val="1"/>
        <w:numPr>
          <w:ilvl w:val="0"/>
          <w:numId w:val="2"/>
        </w:numPr>
        <w:jc w:val="both"/>
      </w:pPr>
      <w:bookmarkStart w:id="10" w:name="__RefHeading___Toc62889_2948060126"/>
      <w:bookmarkEnd w:id="10"/>
      <w:r>
        <w:t xml:space="preserve">10. </w:t>
      </w:r>
      <w:bookmarkStart w:id="11" w:name="_Toc536552662"/>
      <w:r>
        <w:t xml:space="preserve"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 </w:t>
      </w:r>
      <w:bookmarkEnd w:id="11"/>
    </w:p>
    <w:p w:rsidR="004868AF" w:rsidRPr="00436532" w:rsidRDefault="004868AF" w:rsidP="00436532">
      <w:pPr>
        <w:pStyle w:val="2"/>
        <w:spacing w:before="280" w:after="280"/>
        <w:jc w:val="both"/>
        <w:rPr>
          <w:rFonts w:ascii="Times New Roman" w:eastAsia="Calibri" w:hAnsi="Times New Roman" w:cs="Times New Roman"/>
          <w:b/>
          <w:color w:val="000000" w:themeColor="text1"/>
          <w:kern w:val="2"/>
          <w:sz w:val="28"/>
          <w:szCs w:val="28"/>
        </w:rPr>
      </w:pPr>
      <w:r w:rsidRPr="004868AF">
        <w:rPr>
          <w:rFonts w:ascii="Times New Roman" w:eastAsia="Calibri" w:hAnsi="Times New Roman" w:cs="Times New Roman"/>
          <w:b/>
          <w:color w:val="000000" w:themeColor="text1"/>
          <w:kern w:val="2"/>
          <w:sz w:val="28"/>
          <w:szCs w:val="28"/>
        </w:rPr>
        <w:t>10. 1. Комплект лицензионного программного обеспечения:</w:t>
      </w:r>
    </w:p>
    <w:p w:rsidR="00D2007F" w:rsidRPr="00A70AEC" w:rsidRDefault="00D2007F" w:rsidP="00D2007F">
      <w:pPr>
        <w:pStyle w:val="2"/>
        <w:spacing w:before="280" w:after="280"/>
        <w:jc w:val="both"/>
        <w:rPr>
          <w:rFonts w:ascii="Times New Roman" w:eastAsia="Calibri" w:hAnsi="Times New Roman" w:cs="Times New Roman"/>
          <w:b/>
          <w:color w:val="000000" w:themeColor="text1"/>
          <w:kern w:val="2"/>
          <w:sz w:val="28"/>
          <w:szCs w:val="28"/>
        </w:rPr>
      </w:pPr>
      <w:r w:rsidRPr="00A70AEC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</w:rPr>
        <w:t xml:space="preserve">1. </w:t>
      </w:r>
      <w:r w:rsidRPr="00436532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lang w:val="en-US"/>
        </w:rPr>
        <w:t>Astra</w:t>
      </w:r>
      <w:r w:rsidRPr="00A70AEC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r w:rsidRPr="00436532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lang w:val="en-US"/>
        </w:rPr>
        <w:t>Linux</w:t>
      </w:r>
      <w:r w:rsidRPr="00A70AEC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r w:rsidRPr="00436532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lang w:val="en-US"/>
        </w:rPr>
        <w:t>LibreOffice</w:t>
      </w:r>
      <w:r w:rsidRPr="00A70AEC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r w:rsidRPr="00436532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lang w:val="en-US"/>
        </w:rPr>
        <w:t>Windows</w:t>
      </w:r>
      <w:r w:rsidRPr="00A70AEC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r w:rsidRPr="00436532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lang w:val="en-US"/>
        </w:rPr>
        <w:t>Microsoft</w:t>
      </w:r>
      <w:r w:rsidRPr="00A70AEC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r w:rsidRPr="00436532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  <w:lang w:val="en-US"/>
        </w:rPr>
        <w:t>Office</w:t>
      </w:r>
      <w:r w:rsidRPr="00A70AEC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</w:rPr>
        <w:t>.</w:t>
      </w:r>
      <w:bookmarkStart w:id="12" w:name="_Toc531614952"/>
      <w:bookmarkStart w:id="13" w:name="_Toc531686469"/>
    </w:p>
    <w:p w:rsidR="00D2007F" w:rsidRPr="00436532" w:rsidRDefault="00D2007F" w:rsidP="00D2007F">
      <w:pPr>
        <w:pStyle w:val="2"/>
        <w:spacing w:before="280" w:after="28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6532">
        <w:rPr>
          <w:rFonts w:ascii="Times New Roman" w:eastAsia="Calibri" w:hAnsi="Times New Roman" w:cs="Times New Roman"/>
          <w:color w:val="000000" w:themeColor="text1"/>
          <w:kern w:val="2"/>
          <w:sz w:val="28"/>
          <w:szCs w:val="28"/>
        </w:rPr>
        <w:t xml:space="preserve">2. Антивирус </w:t>
      </w:r>
      <w:bookmarkEnd w:id="12"/>
      <w:bookmarkEnd w:id="13"/>
      <w:r w:rsidRPr="00436532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Kaspersky</w:t>
      </w:r>
    </w:p>
    <w:p w:rsidR="004868AF" w:rsidRDefault="004868AF" w:rsidP="004868AF">
      <w:pPr>
        <w:rPr>
          <w:rFonts w:eastAsia="Calibri"/>
        </w:rPr>
      </w:pPr>
    </w:p>
    <w:p w:rsidR="004868AF" w:rsidRPr="004868AF" w:rsidRDefault="004868AF" w:rsidP="004868AF">
      <w:pPr>
        <w:pStyle w:val="af2"/>
        <w:keepNext/>
        <w:spacing w:line="360" w:lineRule="auto"/>
        <w:ind w:left="0"/>
        <w:jc w:val="both"/>
        <w:rPr>
          <w:rFonts w:eastAsia="Calibri"/>
          <w:bCs/>
          <w:kern w:val="2"/>
          <w:sz w:val="28"/>
          <w:szCs w:val="28"/>
        </w:rPr>
      </w:pPr>
      <w:bookmarkStart w:id="14" w:name="_Toc531614953"/>
      <w:bookmarkStart w:id="15" w:name="_Toc531686470"/>
      <w:r>
        <w:rPr>
          <w:rFonts w:eastAsia="Calibri"/>
          <w:b/>
          <w:bCs/>
          <w:kern w:val="2"/>
          <w:sz w:val="28"/>
          <w:szCs w:val="28"/>
        </w:rPr>
        <w:t>10.2. Современные профессиональные базы данных и информационные справочные системы</w:t>
      </w:r>
      <w:bookmarkEnd w:id="14"/>
      <w:bookmarkEnd w:id="15"/>
    </w:p>
    <w:p w:rsidR="004868AF" w:rsidRPr="004868AF" w:rsidRDefault="004868AF" w:rsidP="004868AF">
      <w:pPr>
        <w:pStyle w:val="a1"/>
      </w:pPr>
    </w:p>
    <w:p w:rsidR="00ED4E3D" w:rsidRDefault="00A03BA1">
      <w:pPr>
        <w:pStyle w:val="af2"/>
        <w:widowControl/>
        <w:numPr>
          <w:ilvl w:val="0"/>
          <w:numId w:val="5"/>
        </w:numPr>
        <w:spacing w:line="360" w:lineRule="auto"/>
        <w:contextualSpacing/>
        <w:jc w:val="both"/>
      </w:pPr>
      <w:r>
        <w:rPr>
          <w:sz w:val="28"/>
          <w:szCs w:val="28"/>
        </w:rPr>
        <w:t>Программное обеспечение, применяемое в рамках информационных систем на базе практике – СЭД, СУФД, ГИИС «Электронный бюджет», СМЭВ и др.</w:t>
      </w:r>
    </w:p>
    <w:p w:rsidR="00ED4E3D" w:rsidRDefault="00A03BA1">
      <w:pPr>
        <w:pStyle w:val="af2"/>
        <w:widowControl/>
        <w:numPr>
          <w:ilvl w:val="0"/>
          <w:numId w:val="5"/>
        </w:numPr>
        <w:spacing w:line="360" w:lineRule="auto"/>
        <w:contextualSpacing/>
        <w:jc w:val="both"/>
      </w:pPr>
      <w:r>
        <w:rPr>
          <w:sz w:val="28"/>
          <w:szCs w:val="28"/>
        </w:rPr>
        <w:t>Портал «Электронный бюджет» - budget.gov.ru/</w:t>
      </w:r>
    </w:p>
    <w:p w:rsidR="00ED4E3D" w:rsidRDefault="00A03BA1">
      <w:pPr>
        <w:pStyle w:val="af2"/>
        <w:widowControl/>
        <w:numPr>
          <w:ilvl w:val="0"/>
          <w:numId w:val="5"/>
        </w:numPr>
        <w:spacing w:line="360" w:lineRule="auto"/>
        <w:contextualSpacing/>
        <w:jc w:val="both"/>
      </w:pPr>
      <w:r>
        <w:rPr>
          <w:sz w:val="28"/>
          <w:szCs w:val="28"/>
        </w:rPr>
        <w:t xml:space="preserve">Сайт государственных и муниципальных учреждений – </w:t>
      </w:r>
      <w:r>
        <w:rPr>
          <w:sz w:val="28"/>
          <w:szCs w:val="28"/>
          <w:lang w:val="en-US"/>
        </w:rPr>
        <w:t>bus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ED4E3D" w:rsidRDefault="00A03BA1">
      <w:pPr>
        <w:pStyle w:val="af2"/>
        <w:widowControl/>
        <w:numPr>
          <w:ilvl w:val="0"/>
          <w:numId w:val="5"/>
        </w:numPr>
        <w:spacing w:line="360" w:lineRule="auto"/>
        <w:contextualSpacing/>
        <w:jc w:val="both"/>
      </w:pPr>
      <w:r>
        <w:rPr>
          <w:sz w:val="28"/>
          <w:szCs w:val="28"/>
        </w:rPr>
        <w:t>Официальный сайт единой информационной системы закупок - http://zakupki.gov.ru/epz/main/public/home.html</w:t>
      </w:r>
    </w:p>
    <w:p w:rsidR="00ED4E3D" w:rsidRDefault="00A03BA1">
      <w:pPr>
        <w:pStyle w:val="af2"/>
        <w:widowControl/>
        <w:numPr>
          <w:ilvl w:val="0"/>
          <w:numId w:val="5"/>
        </w:numPr>
        <w:spacing w:line="360" w:lineRule="auto"/>
        <w:contextualSpacing/>
        <w:jc w:val="both"/>
      </w:pPr>
      <w:r>
        <w:rPr>
          <w:sz w:val="28"/>
          <w:szCs w:val="28"/>
        </w:rPr>
        <w:t xml:space="preserve">http:// </w:t>
      </w:r>
      <w:hyperlink r:id="rId28">
        <w:r>
          <w:rPr>
            <w:sz w:val="28"/>
            <w:szCs w:val="28"/>
          </w:rPr>
          <w:t>www.consultant.ru</w:t>
        </w:r>
      </w:hyperlink>
      <w:r>
        <w:rPr>
          <w:sz w:val="28"/>
          <w:szCs w:val="28"/>
        </w:rPr>
        <w:t xml:space="preserve"> - Справочная правовая система «Консультант Плюс». </w:t>
      </w:r>
    </w:p>
    <w:p w:rsidR="00ED4E3D" w:rsidRPr="004868AF" w:rsidRDefault="00A03BA1">
      <w:pPr>
        <w:pStyle w:val="af2"/>
        <w:widowControl/>
        <w:numPr>
          <w:ilvl w:val="0"/>
          <w:numId w:val="5"/>
        </w:numPr>
        <w:spacing w:line="360" w:lineRule="auto"/>
        <w:contextualSpacing/>
        <w:jc w:val="both"/>
      </w:pPr>
      <w:r>
        <w:rPr>
          <w:sz w:val="28"/>
          <w:szCs w:val="28"/>
        </w:rPr>
        <w:t>http://www.garant.ru - Справочная правовая система «Гарант».</w:t>
      </w:r>
    </w:p>
    <w:p w:rsidR="004868AF" w:rsidRDefault="004868AF" w:rsidP="004868AF">
      <w:pPr>
        <w:widowControl/>
        <w:spacing w:line="360" w:lineRule="auto"/>
        <w:ind w:left="360"/>
        <w:contextualSpacing/>
        <w:jc w:val="both"/>
      </w:pPr>
    </w:p>
    <w:p w:rsidR="004868AF" w:rsidRDefault="004868AF" w:rsidP="004868AF">
      <w:pPr>
        <w:pStyle w:val="af2"/>
        <w:shd w:val="clear" w:color="auto" w:fill="FFFFFF"/>
        <w:tabs>
          <w:tab w:val="left" w:pos="442"/>
        </w:tabs>
        <w:spacing w:line="360" w:lineRule="auto"/>
        <w:ind w:left="0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10.3. Сертифицированные программные и аппаратные средства защиты </w:t>
      </w:r>
      <w:r>
        <w:rPr>
          <w:rFonts w:eastAsia="Calibri"/>
          <w:b/>
          <w:bCs/>
          <w:sz w:val="28"/>
          <w:szCs w:val="28"/>
        </w:rPr>
        <w:lastRenderedPageBreak/>
        <w:t>информации</w:t>
      </w:r>
    </w:p>
    <w:p w:rsidR="00ED4E3D" w:rsidRPr="00436532" w:rsidRDefault="004868AF" w:rsidP="0043653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ED4E3D" w:rsidRDefault="00A03BA1">
      <w:pPr>
        <w:pStyle w:val="1"/>
        <w:numPr>
          <w:ilvl w:val="0"/>
          <w:numId w:val="2"/>
        </w:numPr>
      </w:pPr>
      <w:r>
        <w:t xml:space="preserve">11. Описание материально-технической базы, необходимой для </w:t>
      </w:r>
      <w:r w:rsidR="00D2007F">
        <w:t>проведения практики</w:t>
      </w:r>
    </w:p>
    <w:p w:rsidR="00ED4E3D" w:rsidRDefault="00ED4E3D">
      <w:pPr>
        <w:jc w:val="both"/>
        <w:rPr>
          <w:b/>
          <w:bCs/>
          <w:sz w:val="28"/>
          <w:szCs w:val="28"/>
        </w:rPr>
      </w:pPr>
    </w:p>
    <w:p w:rsidR="00ED4E3D" w:rsidRDefault="00A03BA1">
      <w:pPr>
        <w:pStyle w:val="af2"/>
        <w:spacing w:line="360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заданием, программой практики и заключенным договором </w:t>
      </w:r>
      <w:proofErr w:type="spellStart"/>
      <w:r>
        <w:rPr>
          <w:color w:val="000000"/>
          <w:sz w:val="28"/>
          <w:szCs w:val="28"/>
        </w:rPr>
        <w:t>Финуниверситета</w:t>
      </w:r>
      <w:proofErr w:type="spellEnd"/>
      <w:r>
        <w:rPr>
          <w:color w:val="000000"/>
          <w:sz w:val="28"/>
          <w:szCs w:val="28"/>
        </w:rPr>
        <w:t xml:space="preserve"> с государственным органом или организацией-базой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</w:p>
    <w:p w:rsidR="00ED4E3D" w:rsidRDefault="00ED4E3D">
      <w:pPr>
        <w:jc w:val="both"/>
        <w:rPr>
          <w:b/>
          <w:bCs/>
          <w:sz w:val="28"/>
          <w:szCs w:val="28"/>
        </w:rPr>
      </w:pPr>
    </w:p>
    <w:p w:rsidR="00ED4E3D" w:rsidRDefault="00A03BA1">
      <w:pPr>
        <w:widowControl/>
        <w:spacing w:after="200" w:line="276" w:lineRule="auto"/>
        <w:rPr>
          <w:b/>
          <w:bCs/>
          <w:sz w:val="28"/>
          <w:szCs w:val="28"/>
        </w:rPr>
      </w:pPr>
      <w:r>
        <w:br w:type="page"/>
      </w:r>
    </w:p>
    <w:p w:rsidR="001D6E40" w:rsidRPr="003012AB" w:rsidRDefault="001D6E40" w:rsidP="001D6E40">
      <w:pPr>
        <w:autoSpaceDE w:val="0"/>
        <w:autoSpaceDN w:val="0"/>
        <w:adjustRightInd w:val="0"/>
        <w:jc w:val="right"/>
        <w:outlineLvl w:val="0"/>
        <w:rPr>
          <w:bCs/>
          <w:color w:val="000000" w:themeColor="text1"/>
          <w:sz w:val="28"/>
          <w:szCs w:val="28"/>
        </w:rPr>
      </w:pPr>
      <w:r w:rsidRPr="003012AB">
        <w:rPr>
          <w:b/>
          <w:bCs/>
          <w:color w:val="000000" w:themeColor="text1"/>
          <w:sz w:val="28"/>
          <w:szCs w:val="28"/>
        </w:rPr>
        <w:lastRenderedPageBreak/>
        <w:t>Приложение 1</w:t>
      </w:r>
    </w:p>
    <w:p w:rsidR="001D6E40" w:rsidRPr="003012AB" w:rsidRDefault="001D6E40" w:rsidP="001D6E40">
      <w:pPr>
        <w:autoSpaceDE w:val="0"/>
        <w:jc w:val="center"/>
        <w:rPr>
          <w:sz w:val="25"/>
          <w:szCs w:val="25"/>
        </w:rPr>
      </w:pPr>
      <w:r w:rsidRPr="003012AB">
        <w:rPr>
          <w:sz w:val="25"/>
          <w:szCs w:val="25"/>
        </w:rPr>
        <w:t>Федеральное государственное образовательное бюджетное</w:t>
      </w:r>
    </w:p>
    <w:p w:rsidR="001D6E40" w:rsidRPr="003012AB" w:rsidRDefault="001D6E40" w:rsidP="001D6E40">
      <w:pPr>
        <w:autoSpaceDE w:val="0"/>
        <w:jc w:val="center"/>
        <w:rPr>
          <w:szCs w:val="28"/>
        </w:rPr>
      </w:pPr>
      <w:r w:rsidRPr="003012AB">
        <w:rPr>
          <w:sz w:val="25"/>
          <w:szCs w:val="25"/>
        </w:rPr>
        <w:t xml:space="preserve"> учреждение высшего образования</w:t>
      </w:r>
    </w:p>
    <w:p w:rsidR="001D6E40" w:rsidRPr="003012AB" w:rsidRDefault="001D6E40" w:rsidP="001D6E40">
      <w:pPr>
        <w:autoSpaceDE w:val="0"/>
        <w:jc w:val="center"/>
        <w:rPr>
          <w:b/>
          <w:sz w:val="25"/>
          <w:szCs w:val="25"/>
        </w:rPr>
      </w:pPr>
      <w:r w:rsidRPr="003012AB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1D6E40" w:rsidRPr="003012AB" w:rsidRDefault="001D6E40" w:rsidP="001D6E40">
      <w:pPr>
        <w:autoSpaceDE w:val="0"/>
        <w:jc w:val="center"/>
        <w:rPr>
          <w:b/>
          <w:szCs w:val="28"/>
        </w:rPr>
      </w:pPr>
      <w:r w:rsidRPr="003012AB">
        <w:rPr>
          <w:b/>
          <w:sz w:val="25"/>
          <w:szCs w:val="25"/>
        </w:rPr>
        <w:t>(Финансовый университет)</w:t>
      </w: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Факультет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sz w:val="16"/>
          <w:szCs w:val="16"/>
        </w:rPr>
      </w:pPr>
    </w:p>
    <w:p w:rsidR="001D6E40" w:rsidRPr="003012AB" w:rsidRDefault="001D6E40" w:rsidP="001D6E40">
      <w:pPr>
        <w:autoSpaceDE w:val="0"/>
        <w:rPr>
          <w:sz w:val="16"/>
          <w:szCs w:val="16"/>
        </w:rPr>
      </w:pPr>
      <w:r w:rsidRPr="003012AB">
        <w:rPr>
          <w:sz w:val="28"/>
          <w:szCs w:val="28"/>
        </w:rPr>
        <w:t>Департамент/кафедра</w:t>
      </w:r>
      <w:r w:rsidRPr="003012AB">
        <w:rPr>
          <w:szCs w:val="28"/>
        </w:rPr>
        <w:t xml:space="preserve">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</w:p>
    <w:p w:rsidR="001D6E40" w:rsidRPr="003012AB" w:rsidRDefault="001D6E40" w:rsidP="001D6E40">
      <w:pPr>
        <w:autoSpaceDE w:val="0"/>
        <w:jc w:val="center"/>
        <w:rPr>
          <w:b/>
          <w:sz w:val="32"/>
          <w:szCs w:val="32"/>
        </w:rPr>
      </w:pPr>
    </w:p>
    <w:p w:rsidR="001D6E40" w:rsidRPr="003012AB" w:rsidRDefault="001D6E40" w:rsidP="001D6E40">
      <w:pPr>
        <w:autoSpaceDE w:val="0"/>
        <w:jc w:val="center"/>
        <w:rPr>
          <w:b/>
          <w:sz w:val="32"/>
          <w:szCs w:val="32"/>
        </w:rPr>
      </w:pPr>
      <w:r w:rsidRPr="003012AB">
        <w:rPr>
          <w:b/>
          <w:sz w:val="32"/>
          <w:szCs w:val="32"/>
        </w:rPr>
        <w:t>ОТЧЕТ</w:t>
      </w:r>
    </w:p>
    <w:p w:rsidR="001D6E40" w:rsidRPr="003012AB" w:rsidRDefault="001D6E40" w:rsidP="001D6E40">
      <w:pPr>
        <w:autoSpaceDE w:val="0"/>
        <w:jc w:val="center"/>
        <w:rPr>
          <w:b/>
          <w:sz w:val="32"/>
          <w:szCs w:val="32"/>
        </w:rPr>
      </w:pP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по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  <w:t xml:space="preserve">    </w:t>
      </w:r>
      <w:r w:rsidRPr="003012AB">
        <w:rPr>
          <w:sz w:val="28"/>
          <w:szCs w:val="28"/>
        </w:rPr>
        <w:t xml:space="preserve"> практике</w:t>
      </w:r>
    </w:p>
    <w:p w:rsidR="001D6E40" w:rsidRPr="003012AB" w:rsidRDefault="001D6E40" w:rsidP="001D6E40">
      <w:pPr>
        <w:autoSpaceDE w:val="0"/>
        <w:jc w:val="center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>(указать вид (тип) практики)</w:t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Направление подготовки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ind w:firstLine="426"/>
        <w:jc w:val="center"/>
        <w:rPr>
          <w:sz w:val="28"/>
          <w:szCs w:val="28"/>
        </w:rPr>
      </w:pPr>
      <w:r w:rsidRPr="003012AB">
        <w:rPr>
          <w:sz w:val="28"/>
          <w:szCs w:val="28"/>
        </w:rPr>
        <w:t xml:space="preserve">           Выполнил:</w:t>
      </w:r>
    </w:p>
    <w:p w:rsidR="001D6E40" w:rsidRPr="003012AB" w:rsidRDefault="001D6E40" w:rsidP="001D6E40">
      <w:pPr>
        <w:autoSpaceDE w:val="0"/>
        <w:ind w:firstLine="426"/>
        <w:jc w:val="right"/>
        <w:rPr>
          <w:sz w:val="8"/>
          <w:szCs w:val="8"/>
        </w:rPr>
      </w:pPr>
    </w:p>
    <w:p w:rsidR="001D6E40" w:rsidRPr="003012AB" w:rsidRDefault="001D6E40" w:rsidP="001D6E40">
      <w:pPr>
        <w:autoSpaceDE w:val="0"/>
        <w:ind w:left="4247" w:right="113" w:firstLine="426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>обучающийся учебной группы _____</w:t>
      </w:r>
      <w:r w:rsidRPr="003012AB">
        <w:rPr>
          <w:sz w:val="28"/>
          <w:szCs w:val="28"/>
          <w:u w:val="single"/>
        </w:rPr>
        <w:t xml:space="preserve">                          </w:t>
      </w:r>
    </w:p>
    <w:p w:rsidR="001D6E40" w:rsidRPr="003012AB" w:rsidRDefault="001D6E40" w:rsidP="001D6E40">
      <w:pPr>
        <w:autoSpaceDE w:val="0"/>
        <w:ind w:firstLine="4678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ind w:left="4247" w:firstLine="426"/>
        <w:rPr>
          <w:sz w:val="28"/>
          <w:szCs w:val="28"/>
          <w:u w:val="single"/>
        </w:rPr>
      </w:pPr>
      <w:r w:rsidRPr="003012AB">
        <w:rPr>
          <w:i/>
          <w:sz w:val="28"/>
          <w:szCs w:val="28"/>
          <w:vertAlign w:val="superscript"/>
        </w:rPr>
        <w:t xml:space="preserve">     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1D6E40" w:rsidRPr="003012AB" w:rsidRDefault="001D6E40" w:rsidP="001D6E40">
      <w:pPr>
        <w:autoSpaceDE w:val="0"/>
        <w:ind w:left="4247" w:firstLine="426"/>
        <w:rPr>
          <w:sz w:val="28"/>
          <w:szCs w:val="28"/>
        </w:rPr>
      </w:pPr>
      <w:r w:rsidRPr="003012AB">
        <w:rPr>
          <w:sz w:val="28"/>
          <w:szCs w:val="28"/>
        </w:rPr>
        <w:t>Проверили:</w:t>
      </w:r>
    </w:p>
    <w:p w:rsidR="001D6E40" w:rsidRPr="003012AB" w:rsidRDefault="001D6E40" w:rsidP="001D6E40">
      <w:pPr>
        <w:autoSpaceDE w:val="0"/>
        <w:ind w:left="4247" w:firstLine="426"/>
        <w:rPr>
          <w:b/>
          <w:sz w:val="8"/>
          <w:szCs w:val="8"/>
        </w:rPr>
      </w:pPr>
    </w:p>
    <w:p w:rsidR="001D6E40" w:rsidRPr="003012AB" w:rsidRDefault="001D6E40" w:rsidP="001D6E40">
      <w:pPr>
        <w:autoSpaceDE w:val="0"/>
        <w:ind w:left="4247" w:firstLine="426"/>
        <w:rPr>
          <w:sz w:val="28"/>
          <w:szCs w:val="28"/>
        </w:rPr>
      </w:pPr>
      <w:r w:rsidRPr="003012AB">
        <w:rPr>
          <w:sz w:val="28"/>
          <w:szCs w:val="28"/>
        </w:rPr>
        <w:t xml:space="preserve">Руководитель практики от организации: </w:t>
      </w:r>
    </w:p>
    <w:p w:rsidR="001D6E40" w:rsidRPr="003012AB" w:rsidRDefault="001D6E40" w:rsidP="001D6E40">
      <w:pPr>
        <w:autoSpaceDE w:val="0"/>
        <w:ind w:firstLine="4678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ind w:left="5103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 xml:space="preserve">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      (И.О. Фамилия)</w:t>
      </w:r>
    </w:p>
    <w:p w:rsidR="001D6E40" w:rsidRPr="003012AB" w:rsidRDefault="001D6E40" w:rsidP="001D6E40">
      <w:pPr>
        <w:autoSpaceDE w:val="0"/>
        <w:ind w:left="5103"/>
        <w:rPr>
          <w:sz w:val="12"/>
          <w:szCs w:val="12"/>
        </w:rPr>
      </w:pPr>
    </w:p>
    <w:p w:rsidR="001D6E40" w:rsidRPr="003012AB" w:rsidRDefault="001D6E40" w:rsidP="001D6E40">
      <w:pPr>
        <w:autoSpaceDE w:val="0"/>
        <w:ind w:left="5103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ab/>
      </w:r>
      <w:r w:rsidRPr="003012AB">
        <w:rPr>
          <w:sz w:val="28"/>
          <w:szCs w:val="28"/>
        </w:rPr>
        <w:tab/>
      </w:r>
      <w:r w:rsidRPr="003012AB">
        <w:rPr>
          <w:sz w:val="28"/>
          <w:szCs w:val="28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ind w:left="5103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(подпись)</w:t>
      </w:r>
      <w:r w:rsidRPr="003012AB">
        <w:rPr>
          <w:szCs w:val="28"/>
        </w:rPr>
        <w:t xml:space="preserve">                              </w:t>
      </w:r>
    </w:p>
    <w:p w:rsidR="001D6E40" w:rsidRPr="003012AB" w:rsidRDefault="001D6E40" w:rsidP="001D6E40">
      <w:pPr>
        <w:autoSpaceDE w:val="0"/>
        <w:ind w:left="4678"/>
        <w:rPr>
          <w:sz w:val="28"/>
          <w:szCs w:val="28"/>
        </w:rPr>
      </w:pPr>
      <w:r w:rsidRPr="003012AB">
        <w:rPr>
          <w:sz w:val="28"/>
          <w:szCs w:val="28"/>
        </w:rPr>
        <w:t xml:space="preserve">Руководитель практики от </w:t>
      </w:r>
    </w:p>
    <w:p w:rsidR="001D6E40" w:rsidRPr="003012AB" w:rsidRDefault="001D6E40" w:rsidP="001D6E40">
      <w:pPr>
        <w:autoSpaceDE w:val="0"/>
        <w:ind w:left="4678"/>
        <w:rPr>
          <w:sz w:val="28"/>
          <w:szCs w:val="28"/>
        </w:rPr>
      </w:pPr>
      <w:r w:rsidRPr="003012AB">
        <w:rPr>
          <w:sz w:val="28"/>
          <w:szCs w:val="28"/>
        </w:rPr>
        <w:t xml:space="preserve">департамента/кафедры: </w:t>
      </w:r>
    </w:p>
    <w:p w:rsidR="001D6E40" w:rsidRPr="003012AB" w:rsidRDefault="001D6E40" w:rsidP="001D6E40">
      <w:pPr>
        <w:autoSpaceDE w:val="0"/>
        <w:ind w:left="4678"/>
        <w:rPr>
          <w:sz w:val="12"/>
          <w:szCs w:val="12"/>
        </w:rPr>
      </w:pPr>
    </w:p>
    <w:p w:rsidR="001D6E40" w:rsidRPr="003012AB" w:rsidRDefault="001D6E40" w:rsidP="001D6E40">
      <w:pPr>
        <w:autoSpaceDE w:val="0"/>
        <w:ind w:left="4678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ind w:left="4678"/>
        <w:rPr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(ученая степень и/или 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(И.О. Фамилия)</w:t>
      </w:r>
    </w:p>
    <w:p w:rsidR="001D6E40" w:rsidRPr="003012AB" w:rsidRDefault="001D6E40" w:rsidP="001D6E40">
      <w:pPr>
        <w:autoSpaceDE w:val="0"/>
        <w:ind w:left="4678"/>
        <w:rPr>
          <w:sz w:val="12"/>
          <w:szCs w:val="12"/>
        </w:rPr>
      </w:pPr>
    </w:p>
    <w:p w:rsidR="001D6E40" w:rsidRPr="003012AB" w:rsidRDefault="001D6E40" w:rsidP="001D6E40">
      <w:pPr>
        <w:autoSpaceDE w:val="0"/>
        <w:ind w:left="4678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ind w:left="4678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jc w:val="center"/>
        <w:rPr>
          <w:sz w:val="28"/>
          <w:szCs w:val="28"/>
        </w:rPr>
        <w:sectPr w:rsidR="001D6E40" w:rsidRPr="003012AB" w:rsidSect="004F00CA">
          <w:footerReference w:type="default" r:id="rId29"/>
          <w:footerReference w:type="first" r:id="rId30"/>
          <w:pgSz w:w="11906" w:h="16838"/>
          <w:pgMar w:top="1134" w:right="850" w:bottom="1134" w:left="1560" w:header="0" w:footer="708" w:gutter="0"/>
          <w:pgNumType w:start="1"/>
          <w:cols w:space="720"/>
          <w:formProt w:val="0"/>
          <w:titlePg/>
          <w:docGrid w:linePitch="360"/>
        </w:sectPr>
      </w:pPr>
      <w:r w:rsidRPr="003012AB">
        <w:rPr>
          <w:b/>
          <w:sz w:val="28"/>
          <w:szCs w:val="28"/>
        </w:rPr>
        <w:t>Москва – 20 __</w:t>
      </w:r>
    </w:p>
    <w:p w:rsidR="001D6E40" w:rsidRPr="003012AB" w:rsidRDefault="001D6E40" w:rsidP="001D6E40">
      <w:pPr>
        <w:keepNext/>
        <w:keepLines/>
        <w:autoSpaceDE w:val="0"/>
        <w:autoSpaceDN w:val="0"/>
        <w:adjustRightInd w:val="0"/>
        <w:jc w:val="right"/>
        <w:outlineLvl w:val="0"/>
        <w:rPr>
          <w:bCs/>
          <w:color w:val="000000" w:themeColor="text1"/>
          <w:sz w:val="28"/>
          <w:szCs w:val="28"/>
        </w:rPr>
      </w:pPr>
      <w:bookmarkStart w:id="16" w:name="_Toc3556421"/>
      <w:r w:rsidRPr="003012AB">
        <w:rPr>
          <w:b/>
          <w:bCs/>
          <w:color w:val="000000" w:themeColor="text1"/>
          <w:sz w:val="28"/>
          <w:szCs w:val="28"/>
        </w:rPr>
        <w:lastRenderedPageBreak/>
        <w:t>Приложение 2</w:t>
      </w:r>
      <w:bookmarkEnd w:id="16"/>
    </w:p>
    <w:p w:rsidR="001D6E40" w:rsidRPr="003012AB" w:rsidRDefault="001D6E40" w:rsidP="001D6E40">
      <w:pPr>
        <w:autoSpaceDE w:val="0"/>
        <w:contextualSpacing/>
        <w:jc w:val="center"/>
        <w:rPr>
          <w:b/>
          <w:sz w:val="32"/>
          <w:szCs w:val="32"/>
        </w:rPr>
      </w:pPr>
      <w:r w:rsidRPr="003012AB">
        <w:rPr>
          <w:b/>
          <w:sz w:val="32"/>
          <w:szCs w:val="32"/>
        </w:rPr>
        <w:t>ОТЗЫВ</w:t>
      </w:r>
    </w:p>
    <w:p w:rsidR="001D6E40" w:rsidRPr="003012AB" w:rsidRDefault="001D6E40" w:rsidP="001D6E40">
      <w:pPr>
        <w:autoSpaceDE w:val="0"/>
        <w:contextualSpacing/>
        <w:jc w:val="center"/>
        <w:rPr>
          <w:b/>
          <w:sz w:val="28"/>
          <w:szCs w:val="28"/>
        </w:rPr>
      </w:pPr>
      <w:r w:rsidRPr="003012AB">
        <w:rPr>
          <w:b/>
          <w:sz w:val="28"/>
          <w:szCs w:val="28"/>
        </w:rPr>
        <w:t>о прохождении практики обучающегося Финансового университета</w:t>
      </w:r>
    </w:p>
    <w:p w:rsidR="001D6E40" w:rsidRPr="003012AB" w:rsidRDefault="001D6E40" w:rsidP="001D6E40">
      <w:pPr>
        <w:autoSpaceDE w:val="0"/>
        <w:contextualSpacing/>
        <w:jc w:val="center"/>
        <w:rPr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Cs w:val="24"/>
        </w:rPr>
      </w:pPr>
    </w:p>
    <w:p w:rsidR="001D6E40" w:rsidRPr="003012AB" w:rsidRDefault="001D6E40" w:rsidP="001D6E40">
      <w:pPr>
        <w:autoSpaceDE w:val="0"/>
        <w:rPr>
          <w:spacing w:val="-20"/>
          <w:szCs w:val="24"/>
        </w:rPr>
      </w:pPr>
      <w:r w:rsidRPr="003012AB">
        <w:rPr>
          <w:szCs w:val="24"/>
        </w:rPr>
        <w:t xml:space="preserve">Обучающийся </w:t>
      </w:r>
      <w:r w:rsidRPr="003012AB">
        <w:rPr>
          <w:spacing w:val="-20"/>
          <w:szCs w:val="24"/>
        </w:rPr>
        <w:t>_______________________________________________________________________________</w:t>
      </w:r>
    </w:p>
    <w:p w:rsidR="001D6E40" w:rsidRPr="003012AB" w:rsidRDefault="001D6E40" w:rsidP="001D6E40">
      <w:pPr>
        <w:autoSpaceDE w:val="0"/>
        <w:jc w:val="center"/>
        <w:rPr>
          <w:i/>
        </w:rPr>
      </w:pPr>
      <w:r w:rsidRPr="003012AB">
        <w:rPr>
          <w:i/>
        </w:rPr>
        <w:t>(Ф.И.О.)</w:t>
      </w:r>
    </w:p>
    <w:p w:rsidR="001D6E40" w:rsidRPr="003012AB" w:rsidRDefault="001D6E40" w:rsidP="001D6E40">
      <w:pPr>
        <w:autoSpaceDE w:val="0"/>
        <w:spacing w:line="480" w:lineRule="auto"/>
        <w:rPr>
          <w:szCs w:val="24"/>
        </w:rPr>
      </w:pPr>
      <w:r w:rsidRPr="003012AB">
        <w:rPr>
          <w:szCs w:val="24"/>
        </w:rPr>
        <w:t>Факультет _____________________________________________________________________</w:t>
      </w:r>
    </w:p>
    <w:p w:rsidR="001D6E40" w:rsidRPr="003012AB" w:rsidRDefault="001D6E40" w:rsidP="001D6E40">
      <w:pPr>
        <w:autoSpaceDE w:val="0"/>
        <w:rPr>
          <w:szCs w:val="24"/>
        </w:rPr>
      </w:pPr>
      <w:r w:rsidRPr="003012AB">
        <w:rPr>
          <w:szCs w:val="24"/>
        </w:rPr>
        <w:t>проходил(а)</w:t>
      </w:r>
      <w:r w:rsidRPr="003012AB">
        <w:rPr>
          <w:spacing w:val="-20"/>
          <w:szCs w:val="24"/>
        </w:rPr>
        <w:t>_________________________________________________________________________</w:t>
      </w:r>
      <w:r w:rsidRPr="003012AB">
        <w:rPr>
          <w:szCs w:val="24"/>
        </w:rPr>
        <w:t>практику</w:t>
      </w:r>
      <w:r w:rsidRPr="003012AB">
        <w:rPr>
          <w:spacing w:val="-20"/>
          <w:szCs w:val="24"/>
        </w:rPr>
        <w:t xml:space="preserve"> </w:t>
      </w:r>
    </w:p>
    <w:p w:rsidR="001D6E40" w:rsidRPr="003012AB" w:rsidRDefault="001D6E40" w:rsidP="001D6E40">
      <w:pPr>
        <w:tabs>
          <w:tab w:val="left" w:pos="1590"/>
        </w:tabs>
        <w:autoSpaceDE w:val="0"/>
        <w:jc w:val="center"/>
        <w:rPr>
          <w:i/>
          <w:sz w:val="16"/>
          <w:szCs w:val="16"/>
        </w:rPr>
      </w:pPr>
      <w:r w:rsidRPr="003012AB">
        <w:rPr>
          <w:i/>
          <w:sz w:val="16"/>
          <w:szCs w:val="16"/>
        </w:rPr>
        <w:t>(вид практики)</w:t>
      </w:r>
    </w:p>
    <w:p w:rsidR="001D6E40" w:rsidRPr="003012AB" w:rsidRDefault="001D6E40" w:rsidP="001D6E40">
      <w:pPr>
        <w:autoSpaceDE w:val="0"/>
        <w:rPr>
          <w:szCs w:val="24"/>
        </w:rPr>
      </w:pPr>
    </w:p>
    <w:p w:rsidR="001D6E40" w:rsidRPr="003012AB" w:rsidRDefault="001D6E40" w:rsidP="001D6E40">
      <w:pPr>
        <w:autoSpaceDE w:val="0"/>
        <w:rPr>
          <w:szCs w:val="24"/>
        </w:rPr>
      </w:pPr>
      <w:r w:rsidRPr="003012AB">
        <w:rPr>
          <w:szCs w:val="24"/>
        </w:rPr>
        <w:t>в период с «</w:t>
      </w:r>
      <w:r w:rsidRPr="003012AB">
        <w:rPr>
          <w:spacing w:val="-20"/>
          <w:szCs w:val="24"/>
        </w:rPr>
        <w:t>_____» __________________</w:t>
      </w:r>
      <w:proofErr w:type="gramStart"/>
      <w:r w:rsidRPr="003012AB">
        <w:rPr>
          <w:spacing w:val="-20"/>
          <w:szCs w:val="24"/>
        </w:rPr>
        <w:t xml:space="preserve">_  </w:t>
      </w:r>
      <w:r w:rsidRPr="003012AB">
        <w:rPr>
          <w:szCs w:val="24"/>
        </w:rPr>
        <w:t>по</w:t>
      </w:r>
      <w:proofErr w:type="gramEnd"/>
      <w:r w:rsidRPr="003012AB">
        <w:rPr>
          <w:szCs w:val="24"/>
        </w:rPr>
        <w:t xml:space="preserve"> «</w:t>
      </w:r>
      <w:r w:rsidRPr="003012AB">
        <w:rPr>
          <w:spacing w:val="-20"/>
          <w:szCs w:val="24"/>
        </w:rPr>
        <w:t>______» _________________</w:t>
      </w:r>
      <w:r w:rsidRPr="003012AB">
        <w:rPr>
          <w:szCs w:val="24"/>
        </w:rPr>
        <w:t>20</w:t>
      </w:r>
      <w:r w:rsidRPr="003012AB">
        <w:rPr>
          <w:spacing w:val="-20"/>
          <w:szCs w:val="24"/>
        </w:rPr>
        <w:t>___</w:t>
      </w:r>
      <w:r w:rsidRPr="003012AB">
        <w:rPr>
          <w:szCs w:val="24"/>
        </w:rPr>
        <w:t>г.</w:t>
      </w:r>
    </w:p>
    <w:p w:rsidR="001D6E40" w:rsidRPr="003012AB" w:rsidRDefault="001D6E40" w:rsidP="001D6E40">
      <w:pPr>
        <w:autoSpaceDE w:val="0"/>
        <w:rPr>
          <w:spacing w:val="-20"/>
          <w:szCs w:val="24"/>
        </w:rPr>
      </w:pPr>
    </w:p>
    <w:p w:rsidR="001D6E40" w:rsidRPr="003012AB" w:rsidRDefault="001D6E40" w:rsidP="001D6E40">
      <w:pPr>
        <w:autoSpaceDE w:val="0"/>
        <w:contextualSpacing/>
        <w:rPr>
          <w:i/>
        </w:rPr>
      </w:pPr>
      <w:r w:rsidRPr="003012AB">
        <w:rPr>
          <w:szCs w:val="24"/>
        </w:rPr>
        <w:t>в</w:t>
      </w:r>
      <w:r w:rsidRPr="003012AB">
        <w:rPr>
          <w:spacing w:val="-20"/>
          <w:szCs w:val="24"/>
        </w:rPr>
        <w:t>_____________________________________________________________________________________________</w:t>
      </w:r>
    </w:p>
    <w:p w:rsidR="001D6E40" w:rsidRPr="003012AB" w:rsidRDefault="001D6E40" w:rsidP="001D6E40">
      <w:pPr>
        <w:autoSpaceDE w:val="0"/>
        <w:jc w:val="center"/>
        <w:rPr>
          <w:i/>
        </w:rPr>
      </w:pPr>
    </w:p>
    <w:p w:rsidR="001D6E40" w:rsidRPr="003012AB" w:rsidRDefault="001D6E40" w:rsidP="001D6E40">
      <w:pPr>
        <w:tabs>
          <w:tab w:val="center" w:pos="4536"/>
        </w:tabs>
        <w:autoSpaceDE w:val="0"/>
        <w:contextualSpacing/>
        <w:rPr>
          <w:spacing w:val="-20"/>
          <w:szCs w:val="24"/>
        </w:rPr>
      </w:pPr>
      <w:r w:rsidRPr="003012AB">
        <w:rPr>
          <w:spacing w:val="-20"/>
          <w:szCs w:val="24"/>
        </w:rPr>
        <w:t xml:space="preserve"> </w:t>
      </w:r>
      <w:r w:rsidRPr="003012AB">
        <w:rPr>
          <w:spacing w:val="-20"/>
          <w:szCs w:val="24"/>
        </w:rPr>
        <w:tab/>
        <w:t>______________________________________________________________________________________________</w:t>
      </w:r>
    </w:p>
    <w:p w:rsidR="001D6E40" w:rsidRPr="003012AB" w:rsidRDefault="001D6E40" w:rsidP="001D6E40">
      <w:pPr>
        <w:autoSpaceDE w:val="0"/>
        <w:contextualSpacing/>
        <w:jc w:val="center"/>
        <w:rPr>
          <w:i/>
        </w:rPr>
      </w:pPr>
      <w:r w:rsidRPr="003012AB">
        <w:rPr>
          <w:spacing w:val="-20"/>
          <w:szCs w:val="24"/>
        </w:rPr>
        <w:t xml:space="preserve">           </w:t>
      </w:r>
      <w:r w:rsidRPr="003012AB">
        <w:rPr>
          <w:i/>
          <w:spacing w:val="-20"/>
        </w:rPr>
        <w:t>(</w:t>
      </w:r>
      <w:r w:rsidRPr="003012AB">
        <w:rPr>
          <w:i/>
        </w:rPr>
        <w:t>наименование организации, наименование структурного подразделения)</w:t>
      </w:r>
    </w:p>
    <w:p w:rsidR="001D6E40" w:rsidRPr="003012AB" w:rsidRDefault="001D6E40" w:rsidP="001D6E40">
      <w:pPr>
        <w:autoSpaceDE w:val="0"/>
        <w:contextualSpacing/>
        <w:rPr>
          <w:szCs w:val="24"/>
        </w:rPr>
      </w:pPr>
    </w:p>
    <w:p w:rsidR="001D6E40" w:rsidRPr="003012AB" w:rsidRDefault="001D6E40" w:rsidP="001D6E40">
      <w:pPr>
        <w:autoSpaceDE w:val="0"/>
        <w:contextualSpacing/>
        <w:rPr>
          <w:szCs w:val="24"/>
        </w:rPr>
      </w:pPr>
      <w:r w:rsidRPr="003012AB">
        <w:rPr>
          <w:szCs w:val="24"/>
        </w:rPr>
        <w:t>В период прохождения практики _</w:t>
      </w:r>
      <w:r w:rsidRPr="003012AB">
        <w:rPr>
          <w:spacing w:val="-20"/>
          <w:szCs w:val="24"/>
        </w:rPr>
        <w:t>___________________________________________________________</w:t>
      </w:r>
    </w:p>
    <w:p w:rsidR="001D6E40" w:rsidRPr="003012AB" w:rsidRDefault="001D6E40" w:rsidP="001D6E40">
      <w:pPr>
        <w:autoSpaceDE w:val="0"/>
        <w:ind w:left="4956" w:firstLine="708"/>
        <w:rPr>
          <w:i/>
        </w:rPr>
      </w:pPr>
      <w:r w:rsidRPr="003012AB">
        <w:rPr>
          <w:i/>
        </w:rPr>
        <w:t>(Ф.И.О. обучающегося)</w:t>
      </w:r>
    </w:p>
    <w:p w:rsidR="001D6E40" w:rsidRPr="003012AB" w:rsidRDefault="001D6E40" w:rsidP="001D6E40">
      <w:pPr>
        <w:autoSpaceDE w:val="0"/>
        <w:contextualSpacing/>
        <w:rPr>
          <w:szCs w:val="24"/>
        </w:rPr>
      </w:pPr>
      <w:r w:rsidRPr="003012AB">
        <w:rPr>
          <w:szCs w:val="24"/>
        </w:rPr>
        <w:t>поручалось решение следующих задач:</w:t>
      </w:r>
    </w:p>
    <w:p w:rsidR="001D6E40" w:rsidRPr="003012AB" w:rsidRDefault="001D6E40" w:rsidP="001D6E40">
      <w:pPr>
        <w:autoSpaceDE w:val="0"/>
        <w:contextualSpacing/>
        <w:rPr>
          <w:spacing w:val="-20"/>
          <w:szCs w:val="24"/>
        </w:rPr>
      </w:pPr>
      <w:r w:rsidRPr="003012AB">
        <w:rPr>
          <w:spacing w:val="-20"/>
          <w:szCs w:val="24"/>
        </w:rPr>
        <w:t>______________________________________________________________________________________________</w:t>
      </w:r>
    </w:p>
    <w:p w:rsidR="001D6E40" w:rsidRPr="003012AB" w:rsidRDefault="001D6E40" w:rsidP="001D6E40">
      <w:pPr>
        <w:tabs>
          <w:tab w:val="left" w:pos="9072"/>
        </w:tabs>
        <w:autoSpaceDE w:val="0"/>
        <w:contextualSpacing/>
        <w:rPr>
          <w:spacing w:val="-20"/>
          <w:szCs w:val="24"/>
        </w:rPr>
      </w:pPr>
      <w:r w:rsidRPr="003012AB">
        <w:rPr>
          <w:spacing w:val="-20"/>
          <w:szCs w:val="24"/>
        </w:rPr>
        <w:t>______________________________________________________________________________________________</w:t>
      </w:r>
    </w:p>
    <w:p w:rsidR="001D6E40" w:rsidRPr="003012AB" w:rsidRDefault="001D6E40" w:rsidP="001D6E40">
      <w:pPr>
        <w:autoSpaceDE w:val="0"/>
        <w:contextualSpacing/>
        <w:rPr>
          <w:spacing w:val="-20"/>
          <w:szCs w:val="24"/>
        </w:rPr>
      </w:pPr>
      <w:r w:rsidRPr="003012AB">
        <w:rPr>
          <w:spacing w:val="-20"/>
          <w:szCs w:val="24"/>
        </w:rPr>
        <w:t>______________________________________________________________________________________________</w:t>
      </w:r>
    </w:p>
    <w:p w:rsidR="001D6E40" w:rsidRPr="003012AB" w:rsidRDefault="001D6E40" w:rsidP="001D6E40">
      <w:pPr>
        <w:autoSpaceDE w:val="0"/>
        <w:contextualSpacing/>
        <w:rPr>
          <w:szCs w:val="24"/>
        </w:rPr>
      </w:pPr>
      <w:r w:rsidRPr="003012AB">
        <w:rPr>
          <w:spacing w:val="-20"/>
          <w:szCs w:val="24"/>
        </w:rPr>
        <w:t>______________________________________________________________________________________________</w:t>
      </w:r>
    </w:p>
    <w:p w:rsidR="001D6E40" w:rsidRPr="003012AB" w:rsidRDefault="001D6E40" w:rsidP="001D6E40">
      <w:pPr>
        <w:autoSpaceDE w:val="0"/>
        <w:contextualSpacing/>
        <w:rPr>
          <w:szCs w:val="24"/>
        </w:rPr>
      </w:pPr>
    </w:p>
    <w:p w:rsidR="001D6E40" w:rsidRPr="003012AB" w:rsidRDefault="001D6E40" w:rsidP="001D6E40">
      <w:pPr>
        <w:autoSpaceDE w:val="0"/>
        <w:contextualSpacing/>
        <w:rPr>
          <w:szCs w:val="24"/>
        </w:rPr>
      </w:pPr>
      <w:r w:rsidRPr="003012AB">
        <w:rPr>
          <w:szCs w:val="24"/>
        </w:rPr>
        <w:t>В период прохождения практики обучающийся проявил(а)_______________________</w:t>
      </w:r>
      <w:r w:rsidRPr="003012AB">
        <w:rPr>
          <w:spacing w:val="-20"/>
          <w:szCs w:val="24"/>
        </w:rPr>
        <w:t>_</w:t>
      </w:r>
      <w:r w:rsidRPr="003012AB">
        <w:rPr>
          <w:szCs w:val="24"/>
        </w:rPr>
        <w:t>____</w:t>
      </w:r>
    </w:p>
    <w:p w:rsidR="001D6E40" w:rsidRPr="003012AB" w:rsidRDefault="001D6E40" w:rsidP="001D6E40">
      <w:pPr>
        <w:autoSpaceDE w:val="0"/>
        <w:contextualSpacing/>
        <w:rPr>
          <w:szCs w:val="24"/>
        </w:rPr>
      </w:pPr>
      <w:r w:rsidRPr="003012AB">
        <w:rPr>
          <w:szCs w:val="24"/>
        </w:rPr>
        <w:t>_____</w:t>
      </w:r>
      <w:r w:rsidRPr="003012AB">
        <w:rPr>
          <w:spacing w:val="-20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D6E40" w:rsidRPr="003012AB" w:rsidRDefault="001D6E40" w:rsidP="001D6E40">
      <w:pPr>
        <w:autoSpaceDE w:val="0"/>
        <w:contextualSpacing/>
        <w:rPr>
          <w:szCs w:val="24"/>
        </w:rPr>
      </w:pPr>
    </w:p>
    <w:p w:rsidR="001D6E40" w:rsidRPr="003012AB" w:rsidRDefault="001D6E40" w:rsidP="001D6E40">
      <w:pPr>
        <w:autoSpaceDE w:val="0"/>
        <w:contextualSpacing/>
        <w:rPr>
          <w:szCs w:val="24"/>
        </w:rPr>
      </w:pPr>
      <w:r w:rsidRPr="003012AB">
        <w:rPr>
          <w:szCs w:val="24"/>
        </w:rPr>
        <w:t xml:space="preserve">Результаты работы обучающегося:                                              </w:t>
      </w:r>
    </w:p>
    <w:p w:rsidR="001D6E40" w:rsidRPr="003012AB" w:rsidRDefault="001D6E40" w:rsidP="001D6E40">
      <w:pPr>
        <w:autoSpaceDE w:val="0"/>
        <w:contextualSpacing/>
        <w:rPr>
          <w:spacing w:val="-20"/>
          <w:szCs w:val="24"/>
        </w:rPr>
      </w:pPr>
      <w:r w:rsidRPr="003012AB">
        <w:rPr>
          <w:spacing w:val="-20"/>
          <w:szCs w:val="24"/>
        </w:rPr>
        <w:t>______________________________________________________________________________________________</w:t>
      </w:r>
    </w:p>
    <w:p w:rsidR="001D6E40" w:rsidRPr="003012AB" w:rsidRDefault="001D6E40" w:rsidP="001D6E40">
      <w:pPr>
        <w:autoSpaceDE w:val="0"/>
        <w:contextualSpacing/>
        <w:rPr>
          <w:spacing w:val="-20"/>
          <w:szCs w:val="24"/>
        </w:rPr>
      </w:pPr>
      <w:r w:rsidRPr="003012AB">
        <w:rPr>
          <w:spacing w:val="-20"/>
          <w:szCs w:val="24"/>
        </w:rPr>
        <w:t>______________________________________________________________________________________________</w:t>
      </w:r>
    </w:p>
    <w:p w:rsidR="001D6E40" w:rsidRPr="003012AB" w:rsidRDefault="001D6E40" w:rsidP="001D6E40">
      <w:pPr>
        <w:autoSpaceDE w:val="0"/>
        <w:contextualSpacing/>
        <w:rPr>
          <w:szCs w:val="24"/>
        </w:rPr>
      </w:pPr>
    </w:p>
    <w:p w:rsidR="001D6E40" w:rsidRPr="003012AB" w:rsidRDefault="001D6E40" w:rsidP="001D6E40">
      <w:pPr>
        <w:autoSpaceDE w:val="0"/>
        <w:contextualSpacing/>
        <w:rPr>
          <w:i/>
        </w:rPr>
      </w:pPr>
      <w:r w:rsidRPr="003012AB">
        <w:rPr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:rsidR="001D6E40" w:rsidRPr="003012AB" w:rsidRDefault="001D6E40" w:rsidP="001D6E40">
      <w:pPr>
        <w:autoSpaceDE w:val="0"/>
        <w:contextualSpacing/>
        <w:rPr>
          <w:szCs w:val="24"/>
        </w:rPr>
      </w:pPr>
    </w:p>
    <w:p w:rsidR="001D6E40" w:rsidRPr="003012AB" w:rsidRDefault="001D6E40" w:rsidP="001D6E40">
      <w:pPr>
        <w:autoSpaceDE w:val="0"/>
        <w:rPr>
          <w:szCs w:val="24"/>
        </w:rPr>
      </w:pPr>
      <w:r w:rsidRPr="003012AB">
        <w:rPr>
          <w:szCs w:val="24"/>
        </w:rPr>
        <w:t>___________________________                    _________________             __________________</w:t>
      </w:r>
    </w:p>
    <w:p w:rsidR="001D6E40" w:rsidRPr="003012AB" w:rsidRDefault="001D6E40" w:rsidP="001D6E40">
      <w:pPr>
        <w:autoSpaceDE w:val="0"/>
        <w:rPr>
          <w:i/>
        </w:rPr>
      </w:pPr>
      <w:r w:rsidRPr="003012AB">
        <w:rPr>
          <w:i/>
        </w:rPr>
        <w:t xml:space="preserve">(должность руководителя практики                               </w:t>
      </w:r>
      <w:proofErr w:type="gramStart"/>
      <w:r w:rsidRPr="003012AB">
        <w:rPr>
          <w:i/>
        </w:rPr>
        <w:t xml:space="preserve">   (</w:t>
      </w:r>
      <w:proofErr w:type="gramEnd"/>
      <w:r w:rsidRPr="003012AB">
        <w:rPr>
          <w:i/>
        </w:rPr>
        <w:t>подпись)                                                 (Ф.И.О.)</w:t>
      </w:r>
    </w:p>
    <w:p w:rsidR="001D6E40" w:rsidRPr="003012AB" w:rsidRDefault="001D6E40" w:rsidP="001D6E40">
      <w:pPr>
        <w:autoSpaceDE w:val="0"/>
        <w:rPr>
          <w:i/>
        </w:rPr>
      </w:pPr>
      <w:r w:rsidRPr="003012AB">
        <w:rPr>
          <w:i/>
        </w:rPr>
        <w:t xml:space="preserve">               от организации)</w:t>
      </w:r>
    </w:p>
    <w:p w:rsidR="001D6E40" w:rsidRPr="003012AB" w:rsidRDefault="001D6E40" w:rsidP="001D6E40">
      <w:pPr>
        <w:autoSpaceDE w:val="0"/>
        <w:rPr>
          <w:szCs w:val="24"/>
        </w:rPr>
      </w:pPr>
    </w:p>
    <w:p w:rsidR="001D6E40" w:rsidRPr="003012AB" w:rsidRDefault="001D6E40" w:rsidP="001D6E40">
      <w:pPr>
        <w:autoSpaceDE w:val="0"/>
        <w:rPr>
          <w:szCs w:val="24"/>
        </w:rPr>
      </w:pPr>
      <w:r w:rsidRPr="003012AB">
        <w:rPr>
          <w:szCs w:val="24"/>
        </w:rPr>
        <w:t>«___» ___________________20____г.</w:t>
      </w:r>
    </w:p>
    <w:p w:rsidR="001D6E40" w:rsidRPr="003012AB" w:rsidRDefault="001D6E40" w:rsidP="001D6E40">
      <w:pPr>
        <w:autoSpaceDE w:val="0"/>
        <w:ind w:firstLine="708"/>
        <w:rPr>
          <w:szCs w:val="24"/>
        </w:rPr>
      </w:pPr>
      <w:r w:rsidRPr="003012AB">
        <w:rPr>
          <w:szCs w:val="24"/>
        </w:rPr>
        <w:t xml:space="preserve">             </w:t>
      </w:r>
    </w:p>
    <w:p w:rsidR="001D6E40" w:rsidRPr="003012AB" w:rsidRDefault="001D6E40" w:rsidP="001D6E40">
      <w:pPr>
        <w:autoSpaceDE w:val="0"/>
        <w:ind w:firstLine="708"/>
        <w:rPr>
          <w:i/>
          <w:szCs w:val="24"/>
        </w:rPr>
      </w:pPr>
    </w:p>
    <w:p w:rsidR="001D6E40" w:rsidRPr="003012AB" w:rsidRDefault="001D6E40" w:rsidP="001D6E40">
      <w:pPr>
        <w:autoSpaceDE w:val="0"/>
        <w:rPr>
          <w:i/>
          <w:color w:val="FF0000"/>
          <w:szCs w:val="24"/>
        </w:rPr>
      </w:pPr>
    </w:p>
    <w:p w:rsidR="001D6E40" w:rsidRPr="003012AB" w:rsidRDefault="001D6E40" w:rsidP="001D6E40">
      <w:pPr>
        <w:autoSpaceDE w:val="0"/>
        <w:ind w:firstLine="708"/>
        <w:rPr>
          <w:b/>
          <w:sz w:val="28"/>
          <w:szCs w:val="28"/>
        </w:rPr>
        <w:sectPr w:rsidR="001D6E40" w:rsidRPr="003012AB">
          <w:footerReference w:type="default" r:id="rId31"/>
          <w:pgSz w:w="11906" w:h="16838"/>
          <w:pgMar w:top="1134" w:right="850" w:bottom="1134" w:left="1560" w:header="0" w:footer="708" w:gutter="0"/>
          <w:cols w:space="720"/>
          <w:formProt w:val="0"/>
          <w:docGrid w:linePitch="360"/>
        </w:sectPr>
      </w:pPr>
      <w:r w:rsidRPr="003012AB">
        <w:rPr>
          <w:i/>
          <w:szCs w:val="24"/>
        </w:rPr>
        <w:t>Отзыв подписывается руководителем практики от организации и заверяется печатью организации.</w:t>
      </w:r>
    </w:p>
    <w:p w:rsidR="001D6E40" w:rsidRPr="003012AB" w:rsidRDefault="001D6E40" w:rsidP="001D6E40">
      <w:pPr>
        <w:keepNext/>
        <w:keepLines/>
        <w:autoSpaceDE w:val="0"/>
        <w:autoSpaceDN w:val="0"/>
        <w:adjustRightInd w:val="0"/>
        <w:jc w:val="right"/>
        <w:outlineLvl w:val="0"/>
        <w:rPr>
          <w:bCs/>
          <w:color w:val="000000" w:themeColor="text1"/>
          <w:sz w:val="28"/>
          <w:szCs w:val="28"/>
        </w:rPr>
      </w:pPr>
      <w:bookmarkStart w:id="17" w:name="_Toc3556422"/>
      <w:r w:rsidRPr="003012AB">
        <w:rPr>
          <w:b/>
          <w:bCs/>
          <w:color w:val="000000" w:themeColor="text1"/>
          <w:sz w:val="28"/>
          <w:szCs w:val="28"/>
        </w:rPr>
        <w:lastRenderedPageBreak/>
        <w:t>Приложение 3</w:t>
      </w:r>
      <w:bookmarkEnd w:id="17"/>
    </w:p>
    <w:p w:rsidR="001D6E40" w:rsidRPr="003012AB" w:rsidRDefault="001D6E40" w:rsidP="001D6E40">
      <w:pPr>
        <w:autoSpaceDE w:val="0"/>
        <w:jc w:val="center"/>
        <w:rPr>
          <w:sz w:val="25"/>
          <w:szCs w:val="25"/>
        </w:rPr>
      </w:pPr>
      <w:r w:rsidRPr="003012AB">
        <w:rPr>
          <w:sz w:val="25"/>
          <w:szCs w:val="25"/>
        </w:rPr>
        <w:t>Федеральное государственное образовательное бюджетное</w:t>
      </w:r>
    </w:p>
    <w:p w:rsidR="001D6E40" w:rsidRPr="003012AB" w:rsidRDefault="001D6E40" w:rsidP="001D6E40">
      <w:pPr>
        <w:autoSpaceDE w:val="0"/>
        <w:jc w:val="center"/>
        <w:rPr>
          <w:sz w:val="25"/>
          <w:szCs w:val="25"/>
        </w:rPr>
      </w:pPr>
      <w:r w:rsidRPr="003012AB">
        <w:rPr>
          <w:sz w:val="25"/>
          <w:szCs w:val="25"/>
        </w:rPr>
        <w:t xml:space="preserve"> учреждение высшего образования</w:t>
      </w:r>
    </w:p>
    <w:p w:rsidR="001D6E40" w:rsidRPr="003012AB" w:rsidRDefault="001D6E40" w:rsidP="001D6E40">
      <w:pPr>
        <w:autoSpaceDE w:val="0"/>
        <w:jc w:val="center"/>
        <w:rPr>
          <w:b/>
          <w:sz w:val="25"/>
          <w:szCs w:val="25"/>
        </w:rPr>
      </w:pPr>
      <w:r w:rsidRPr="003012AB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1D6E40" w:rsidRPr="003012AB" w:rsidRDefault="001D6E40" w:rsidP="001D6E40">
      <w:pPr>
        <w:autoSpaceDE w:val="0"/>
        <w:jc w:val="center"/>
        <w:rPr>
          <w:b/>
          <w:sz w:val="25"/>
          <w:szCs w:val="25"/>
        </w:rPr>
      </w:pPr>
      <w:r w:rsidRPr="003012AB">
        <w:rPr>
          <w:b/>
          <w:sz w:val="25"/>
          <w:szCs w:val="25"/>
        </w:rPr>
        <w:t>(Финансовый университет)</w:t>
      </w:r>
    </w:p>
    <w:p w:rsidR="001D6E40" w:rsidRPr="003012AB" w:rsidRDefault="001D6E40" w:rsidP="001D6E40">
      <w:pPr>
        <w:autoSpaceDE w:val="0"/>
        <w:jc w:val="center"/>
        <w:rPr>
          <w:b/>
          <w:szCs w:val="28"/>
        </w:rPr>
      </w:pPr>
    </w:p>
    <w:p w:rsidR="001D6E40" w:rsidRPr="003012AB" w:rsidRDefault="001D6E40" w:rsidP="001D6E40">
      <w:pPr>
        <w:autoSpaceDE w:val="0"/>
        <w:jc w:val="center"/>
        <w:rPr>
          <w:b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Факультет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sz w:val="16"/>
          <w:szCs w:val="16"/>
        </w:rPr>
      </w:pPr>
    </w:p>
    <w:p w:rsidR="001D6E40" w:rsidRPr="003012AB" w:rsidRDefault="001D6E40" w:rsidP="001D6E40">
      <w:pPr>
        <w:autoSpaceDE w:val="0"/>
        <w:rPr>
          <w:sz w:val="16"/>
          <w:szCs w:val="16"/>
          <w:u w:val="single"/>
        </w:rPr>
      </w:pPr>
      <w:r w:rsidRPr="003012AB">
        <w:rPr>
          <w:sz w:val="28"/>
          <w:szCs w:val="28"/>
        </w:rPr>
        <w:t>Департамент/кафедра</w:t>
      </w:r>
      <w:r w:rsidRPr="003012AB">
        <w:rPr>
          <w:szCs w:val="28"/>
        </w:rPr>
        <w:t xml:space="preserve"> </w:t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</w:p>
    <w:p w:rsidR="001D6E40" w:rsidRPr="003012AB" w:rsidRDefault="001D6E40" w:rsidP="001D6E40">
      <w:pPr>
        <w:autoSpaceDE w:val="0"/>
        <w:rPr>
          <w:sz w:val="16"/>
          <w:szCs w:val="16"/>
        </w:rPr>
      </w:pPr>
    </w:p>
    <w:p w:rsidR="001D6E40" w:rsidRPr="003012AB" w:rsidRDefault="001D6E40" w:rsidP="001D6E40">
      <w:pPr>
        <w:autoSpaceDE w:val="0"/>
        <w:rPr>
          <w:sz w:val="32"/>
          <w:szCs w:val="28"/>
          <w:u w:val="single"/>
        </w:rPr>
      </w:pPr>
    </w:p>
    <w:p w:rsidR="001D6E40" w:rsidRPr="003012AB" w:rsidRDefault="001D6E40" w:rsidP="001D6E40">
      <w:pPr>
        <w:autoSpaceDE w:val="0"/>
        <w:jc w:val="center"/>
        <w:rPr>
          <w:b/>
          <w:sz w:val="32"/>
          <w:szCs w:val="32"/>
        </w:rPr>
      </w:pPr>
      <w:r w:rsidRPr="003012AB">
        <w:rPr>
          <w:b/>
          <w:sz w:val="32"/>
          <w:szCs w:val="32"/>
        </w:rPr>
        <w:t>ИНДИВИДУАЛЬНОЕ ЗАДАНИЕ</w:t>
      </w:r>
    </w:p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по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proofErr w:type="gramStart"/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практике</w:t>
      </w:r>
      <w:proofErr w:type="gramEnd"/>
    </w:p>
    <w:p w:rsidR="001D6E40" w:rsidRPr="003012AB" w:rsidRDefault="001D6E40" w:rsidP="001D6E40">
      <w:pPr>
        <w:autoSpaceDE w:val="0"/>
        <w:jc w:val="center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>(указать вид (тип) практики)</w:t>
      </w: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обучающегося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курса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учебной группы</w:t>
      </w:r>
    </w:p>
    <w:p w:rsidR="001D6E40" w:rsidRPr="003012AB" w:rsidRDefault="001D6E40" w:rsidP="001D6E40">
      <w:pPr>
        <w:autoSpaceDE w:val="0"/>
        <w:rPr>
          <w:sz w:val="16"/>
          <w:szCs w:val="28"/>
          <w:u w:val="single"/>
        </w:rPr>
      </w:pP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jc w:val="center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>(фамилия, имя, отчество)</w:t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Направление подготовки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Место прохождения практики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sz w:val="16"/>
          <w:szCs w:val="16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Срок практики с «___» __________ 20__ г.  </w:t>
      </w:r>
      <w:proofErr w:type="gramStart"/>
      <w:r w:rsidRPr="003012AB">
        <w:rPr>
          <w:sz w:val="28"/>
          <w:szCs w:val="28"/>
        </w:rPr>
        <w:t>по  «</w:t>
      </w:r>
      <w:proofErr w:type="gramEnd"/>
      <w:r w:rsidRPr="003012AB">
        <w:rPr>
          <w:sz w:val="28"/>
          <w:szCs w:val="28"/>
        </w:rPr>
        <w:t>____» _______________ 20__ г.</w:t>
      </w:r>
    </w:p>
    <w:p w:rsidR="001D6E40" w:rsidRPr="003012AB" w:rsidRDefault="001D6E40" w:rsidP="001D6E40">
      <w:pPr>
        <w:autoSpaceDE w:val="0"/>
        <w:rPr>
          <w:b/>
          <w:szCs w:val="28"/>
        </w:rPr>
      </w:pPr>
    </w:p>
    <w:tbl>
      <w:tblPr>
        <w:tblStyle w:val="21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8"/>
      </w:tblGrid>
      <w:tr w:rsidR="001D6E40" w:rsidRPr="003012AB" w:rsidTr="004F00CA">
        <w:tc>
          <w:tcPr>
            <w:tcW w:w="69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№</w:t>
            </w:r>
          </w:p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п/п</w:t>
            </w:r>
          </w:p>
        </w:tc>
        <w:tc>
          <w:tcPr>
            <w:tcW w:w="8547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 xml:space="preserve">Содержание индивидуального задания </w:t>
            </w:r>
          </w:p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(перечень задач, подлежащих выполнению)</w:t>
            </w:r>
          </w:p>
        </w:tc>
      </w:tr>
      <w:tr w:rsidR="001D6E40" w:rsidRPr="003012AB" w:rsidTr="004F00CA">
        <w:tc>
          <w:tcPr>
            <w:tcW w:w="695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1</w:t>
            </w:r>
          </w:p>
        </w:tc>
        <w:tc>
          <w:tcPr>
            <w:tcW w:w="8547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2</w:t>
            </w:r>
          </w:p>
        </w:tc>
      </w:tr>
      <w:tr w:rsidR="001D6E40" w:rsidRPr="003012AB" w:rsidTr="004F00CA">
        <w:tc>
          <w:tcPr>
            <w:tcW w:w="695" w:type="dxa"/>
          </w:tcPr>
          <w:p w:rsidR="001D6E40" w:rsidRPr="003012AB" w:rsidRDefault="001D6E40" w:rsidP="004F00CA">
            <w:pPr>
              <w:autoSpaceDE w:val="0"/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1D6E40" w:rsidRPr="003012AB" w:rsidRDefault="001D6E40" w:rsidP="004F00CA">
            <w:pPr>
              <w:autoSpaceDE w:val="0"/>
              <w:rPr>
                <w:b/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695" w:type="dxa"/>
          </w:tcPr>
          <w:p w:rsidR="001D6E40" w:rsidRPr="003012AB" w:rsidRDefault="001D6E40" w:rsidP="004F00CA">
            <w:pPr>
              <w:autoSpaceDE w:val="0"/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1D6E40" w:rsidRPr="003012AB" w:rsidRDefault="001D6E40" w:rsidP="004F00CA">
            <w:pPr>
              <w:autoSpaceDE w:val="0"/>
              <w:rPr>
                <w:b/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695" w:type="dxa"/>
          </w:tcPr>
          <w:p w:rsidR="001D6E40" w:rsidRPr="003012AB" w:rsidRDefault="001D6E40" w:rsidP="004F00CA">
            <w:pPr>
              <w:autoSpaceDE w:val="0"/>
              <w:rPr>
                <w:b/>
                <w:sz w:val="28"/>
                <w:szCs w:val="28"/>
              </w:rPr>
            </w:pPr>
          </w:p>
        </w:tc>
        <w:tc>
          <w:tcPr>
            <w:tcW w:w="8547" w:type="dxa"/>
          </w:tcPr>
          <w:p w:rsidR="001D6E40" w:rsidRPr="003012AB" w:rsidRDefault="001D6E40" w:rsidP="004F00CA">
            <w:pPr>
              <w:autoSpaceDE w:val="0"/>
              <w:rPr>
                <w:b/>
                <w:sz w:val="28"/>
                <w:szCs w:val="28"/>
              </w:rPr>
            </w:pPr>
          </w:p>
        </w:tc>
      </w:tr>
    </w:tbl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Руководитель практики от департамента/кафедры: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1D6E40" w:rsidRPr="003012AB" w:rsidRDefault="001D6E40" w:rsidP="001D6E40">
      <w:pPr>
        <w:autoSpaceDE w:val="0"/>
        <w:rPr>
          <w:sz w:val="16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Задание принял обучающийся:                                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>СОГЛАСОВАНО</w:t>
      </w:r>
    </w:p>
    <w:p w:rsidR="001D6E40" w:rsidRPr="003012AB" w:rsidRDefault="001D6E40" w:rsidP="001D6E40">
      <w:pPr>
        <w:autoSpaceDE w:val="0"/>
        <w:rPr>
          <w:sz w:val="4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Руководитель практики от организации:               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ind w:firstLine="5529"/>
        <w:jc w:val="center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 xml:space="preserve">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jc w:val="right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</w:t>
      </w:r>
      <w:r w:rsidRPr="003012AB">
        <w:br w:type="page"/>
      </w:r>
    </w:p>
    <w:p w:rsidR="001D6E40" w:rsidRPr="003012AB" w:rsidRDefault="001D6E40" w:rsidP="001D6E40">
      <w:pPr>
        <w:keepNext/>
        <w:keepLines/>
        <w:autoSpaceDE w:val="0"/>
        <w:autoSpaceDN w:val="0"/>
        <w:adjustRightInd w:val="0"/>
        <w:jc w:val="right"/>
        <w:outlineLvl w:val="0"/>
        <w:rPr>
          <w:rFonts w:eastAsia="Calibri"/>
          <w:bCs/>
          <w:color w:val="000000" w:themeColor="text1"/>
          <w:sz w:val="28"/>
          <w:szCs w:val="28"/>
        </w:rPr>
      </w:pPr>
      <w:bookmarkStart w:id="18" w:name="_Toc3556423"/>
      <w:r w:rsidRPr="003012AB">
        <w:rPr>
          <w:rFonts w:eastAsia="Calibri"/>
          <w:b/>
          <w:bCs/>
          <w:color w:val="000000" w:themeColor="text1"/>
          <w:sz w:val="28"/>
          <w:szCs w:val="28"/>
        </w:rPr>
        <w:lastRenderedPageBreak/>
        <w:t>Приложение 4</w:t>
      </w:r>
      <w:bookmarkEnd w:id="18"/>
    </w:p>
    <w:p w:rsidR="001D6E40" w:rsidRPr="003012AB" w:rsidRDefault="001D6E40" w:rsidP="001D6E40">
      <w:pPr>
        <w:autoSpaceDE w:val="0"/>
        <w:jc w:val="center"/>
        <w:rPr>
          <w:sz w:val="28"/>
          <w:szCs w:val="28"/>
        </w:rPr>
      </w:pPr>
      <w:r w:rsidRPr="003012AB">
        <w:rPr>
          <w:sz w:val="28"/>
          <w:szCs w:val="28"/>
        </w:rPr>
        <w:t>Федеральное государственное образовательное бюджетное</w:t>
      </w:r>
    </w:p>
    <w:p w:rsidR="001D6E40" w:rsidRPr="003012AB" w:rsidRDefault="001D6E40" w:rsidP="001D6E40">
      <w:pPr>
        <w:autoSpaceDE w:val="0"/>
        <w:jc w:val="center"/>
        <w:rPr>
          <w:sz w:val="28"/>
          <w:szCs w:val="28"/>
        </w:rPr>
      </w:pPr>
      <w:r w:rsidRPr="003012AB">
        <w:rPr>
          <w:sz w:val="28"/>
          <w:szCs w:val="28"/>
        </w:rPr>
        <w:t xml:space="preserve"> учреждение высшего образования</w:t>
      </w:r>
    </w:p>
    <w:p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  <w:r w:rsidRPr="003012AB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  <w:r w:rsidRPr="003012AB">
        <w:rPr>
          <w:b/>
          <w:sz w:val="28"/>
          <w:szCs w:val="28"/>
        </w:rPr>
        <w:t>(Финансовый университет)</w:t>
      </w:r>
    </w:p>
    <w:p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Факультет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sz w:val="16"/>
          <w:szCs w:val="16"/>
        </w:rPr>
      </w:pPr>
    </w:p>
    <w:p w:rsidR="001D6E40" w:rsidRPr="003012AB" w:rsidRDefault="001D6E40" w:rsidP="001D6E40">
      <w:pPr>
        <w:autoSpaceDE w:val="0"/>
        <w:rPr>
          <w:sz w:val="16"/>
          <w:szCs w:val="16"/>
        </w:rPr>
      </w:pPr>
      <w:r w:rsidRPr="003012AB">
        <w:rPr>
          <w:sz w:val="28"/>
          <w:szCs w:val="28"/>
        </w:rPr>
        <w:t>Департамент/кафедра</w:t>
      </w:r>
      <w:r w:rsidRPr="003012AB">
        <w:rPr>
          <w:szCs w:val="28"/>
        </w:rPr>
        <w:t xml:space="preserve"> </w:t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  <w:t>_</w:t>
      </w:r>
    </w:p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jc w:val="center"/>
        <w:rPr>
          <w:b/>
          <w:sz w:val="32"/>
          <w:szCs w:val="32"/>
        </w:rPr>
      </w:pPr>
      <w:r w:rsidRPr="003012AB">
        <w:rPr>
          <w:b/>
          <w:sz w:val="32"/>
          <w:szCs w:val="32"/>
        </w:rPr>
        <w:t>РАБОЧИЙ ГРАФИК (ПЛАН)</w:t>
      </w: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проведения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  <w:t xml:space="preserve">      </w:t>
      </w:r>
      <w:r w:rsidRPr="003012AB">
        <w:rPr>
          <w:sz w:val="28"/>
          <w:szCs w:val="28"/>
        </w:rPr>
        <w:t>практики</w:t>
      </w:r>
    </w:p>
    <w:p w:rsidR="001D6E40" w:rsidRPr="003012AB" w:rsidRDefault="001D6E40" w:rsidP="001D6E40">
      <w:pPr>
        <w:autoSpaceDE w:val="0"/>
        <w:jc w:val="center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>(указать вид (тип) практики)</w:t>
      </w: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обучающегося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курса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  <w:t xml:space="preserve">    </w:t>
      </w:r>
      <w:r w:rsidRPr="003012AB">
        <w:rPr>
          <w:sz w:val="28"/>
          <w:szCs w:val="28"/>
        </w:rPr>
        <w:t xml:space="preserve">учебной группы </w:t>
      </w:r>
    </w:p>
    <w:p w:rsidR="001D6E40" w:rsidRPr="003012AB" w:rsidRDefault="001D6E40" w:rsidP="001D6E40">
      <w:pPr>
        <w:autoSpaceDE w:val="0"/>
        <w:rPr>
          <w:sz w:val="16"/>
          <w:szCs w:val="28"/>
          <w:u w:val="single"/>
        </w:rPr>
      </w:pP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jc w:val="center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>(фамилия, имя, отчество)</w:t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Направление подготовки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Место прохождения практики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sz w:val="16"/>
          <w:szCs w:val="16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Срок практики с «___» __________ 20__ г.  </w:t>
      </w:r>
      <w:proofErr w:type="gramStart"/>
      <w:r w:rsidRPr="003012AB">
        <w:rPr>
          <w:sz w:val="28"/>
          <w:szCs w:val="28"/>
        </w:rPr>
        <w:t>по  «</w:t>
      </w:r>
      <w:proofErr w:type="gramEnd"/>
      <w:r w:rsidRPr="003012AB">
        <w:rPr>
          <w:sz w:val="28"/>
          <w:szCs w:val="28"/>
        </w:rPr>
        <w:t>____» _______________ 20__ г.</w:t>
      </w:r>
    </w:p>
    <w:p w:rsidR="001D6E40" w:rsidRPr="003012AB" w:rsidRDefault="001D6E40" w:rsidP="001D6E40">
      <w:pPr>
        <w:autoSpaceDE w:val="0"/>
        <w:rPr>
          <w:szCs w:val="28"/>
        </w:rPr>
      </w:pPr>
    </w:p>
    <w:tbl>
      <w:tblPr>
        <w:tblStyle w:val="3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1D6E40" w:rsidRPr="003012AB" w:rsidTr="004F00CA">
        <w:tc>
          <w:tcPr>
            <w:tcW w:w="709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№</w:t>
            </w:r>
          </w:p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 xml:space="preserve">Продолжительность </w:t>
            </w:r>
          </w:p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 xml:space="preserve">каждого этапа практики </w:t>
            </w:r>
          </w:p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(количество дней)</w:t>
            </w:r>
          </w:p>
        </w:tc>
      </w:tr>
      <w:tr w:rsidR="001D6E40" w:rsidRPr="003012AB" w:rsidTr="004F00CA">
        <w:tc>
          <w:tcPr>
            <w:tcW w:w="709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3</w:t>
            </w:r>
          </w:p>
        </w:tc>
      </w:tr>
      <w:tr w:rsidR="001D6E40" w:rsidRPr="003012AB" w:rsidTr="004F00CA">
        <w:tc>
          <w:tcPr>
            <w:tcW w:w="709" w:type="dxa"/>
          </w:tcPr>
          <w:p w:rsidR="001D6E40" w:rsidRPr="003012AB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D6E40" w:rsidRPr="003012AB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D6E40" w:rsidRPr="003012AB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709" w:type="dxa"/>
          </w:tcPr>
          <w:p w:rsidR="001D6E40" w:rsidRPr="003012AB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D6E40" w:rsidRPr="003012AB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D6E40" w:rsidRPr="003012AB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709" w:type="dxa"/>
          </w:tcPr>
          <w:p w:rsidR="001D6E40" w:rsidRPr="003012AB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D6E40" w:rsidRPr="003012AB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D6E40" w:rsidRPr="003012AB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709" w:type="dxa"/>
          </w:tcPr>
          <w:p w:rsidR="001D6E40" w:rsidRPr="003012AB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1D6E40" w:rsidRPr="003012AB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1D6E40" w:rsidRPr="003012AB" w:rsidRDefault="001D6E40" w:rsidP="004F00CA">
            <w:pPr>
              <w:autoSpaceDE w:val="0"/>
              <w:rPr>
                <w:sz w:val="28"/>
                <w:szCs w:val="28"/>
              </w:rPr>
            </w:pPr>
          </w:p>
        </w:tc>
      </w:tr>
    </w:tbl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Руководитель практики от департамента/кафедры: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Руководитель практики от организации:               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1D6E40" w:rsidRDefault="001D6E40" w:rsidP="001D6E40">
      <w:pPr>
        <w:autoSpaceDE w:val="0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    (И.О. Фамилия)</w:t>
      </w:r>
      <w:bookmarkStart w:id="19" w:name="_Toc3556424"/>
    </w:p>
    <w:p w:rsidR="001D6E40" w:rsidRDefault="001D6E40" w:rsidP="001D6E40">
      <w:pPr>
        <w:suppressAutoHyphens w:val="0"/>
        <w:autoSpaceDE w:val="0"/>
        <w:autoSpaceDN w:val="0"/>
        <w:adjustRightInd w:val="0"/>
        <w:jc w:val="right"/>
        <w:outlineLvl w:val="0"/>
        <w:rPr>
          <w:b/>
          <w:bCs/>
          <w:color w:val="000000" w:themeColor="text1"/>
          <w:sz w:val="28"/>
          <w:szCs w:val="28"/>
        </w:rPr>
      </w:pPr>
    </w:p>
    <w:p w:rsidR="001D6E40" w:rsidRDefault="001D6E40" w:rsidP="001D6E40">
      <w:pPr>
        <w:suppressAutoHyphens w:val="0"/>
        <w:autoSpaceDE w:val="0"/>
        <w:autoSpaceDN w:val="0"/>
        <w:adjustRightInd w:val="0"/>
        <w:jc w:val="right"/>
        <w:outlineLvl w:val="0"/>
        <w:rPr>
          <w:b/>
          <w:bCs/>
          <w:color w:val="000000" w:themeColor="text1"/>
          <w:sz w:val="28"/>
          <w:szCs w:val="28"/>
        </w:rPr>
      </w:pPr>
    </w:p>
    <w:p w:rsidR="001D6E40" w:rsidRDefault="001D6E40" w:rsidP="001D6E40">
      <w:pPr>
        <w:suppressAutoHyphens w:val="0"/>
        <w:autoSpaceDE w:val="0"/>
        <w:autoSpaceDN w:val="0"/>
        <w:adjustRightInd w:val="0"/>
        <w:jc w:val="right"/>
        <w:outlineLvl w:val="0"/>
        <w:rPr>
          <w:b/>
          <w:bCs/>
          <w:color w:val="000000" w:themeColor="text1"/>
          <w:sz w:val="28"/>
          <w:szCs w:val="28"/>
        </w:rPr>
      </w:pPr>
    </w:p>
    <w:p w:rsidR="001D6E40" w:rsidRDefault="001D6E40" w:rsidP="001D6E40">
      <w:pPr>
        <w:suppressAutoHyphens w:val="0"/>
        <w:autoSpaceDE w:val="0"/>
        <w:autoSpaceDN w:val="0"/>
        <w:adjustRightInd w:val="0"/>
        <w:jc w:val="right"/>
        <w:outlineLvl w:val="0"/>
        <w:rPr>
          <w:b/>
          <w:bCs/>
          <w:color w:val="000000" w:themeColor="text1"/>
          <w:sz w:val="28"/>
          <w:szCs w:val="28"/>
        </w:rPr>
      </w:pPr>
    </w:p>
    <w:p w:rsidR="001D6E40" w:rsidRPr="003012AB" w:rsidRDefault="001D6E40" w:rsidP="001D6E40">
      <w:pPr>
        <w:suppressAutoHyphens w:val="0"/>
        <w:autoSpaceDE w:val="0"/>
        <w:autoSpaceDN w:val="0"/>
        <w:adjustRightInd w:val="0"/>
        <w:jc w:val="right"/>
        <w:outlineLvl w:val="0"/>
        <w:rPr>
          <w:bCs/>
          <w:color w:val="000000" w:themeColor="text1"/>
          <w:sz w:val="28"/>
          <w:szCs w:val="28"/>
        </w:rPr>
      </w:pPr>
      <w:r w:rsidRPr="003012AB">
        <w:rPr>
          <w:b/>
          <w:bCs/>
          <w:color w:val="000000" w:themeColor="text1"/>
          <w:sz w:val="28"/>
          <w:szCs w:val="28"/>
        </w:rPr>
        <w:lastRenderedPageBreak/>
        <w:t>Приложение 5</w:t>
      </w:r>
      <w:bookmarkEnd w:id="19"/>
    </w:p>
    <w:p w:rsidR="001D6E40" w:rsidRPr="003012AB" w:rsidRDefault="001D6E40" w:rsidP="001D6E40">
      <w:pPr>
        <w:suppressAutoHyphens w:val="0"/>
        <w:autoSpaceDE w:val="0"/>
        <w:jc w:val="center"/>
        <w:rPr>
          <w:sz w:val="25"/>
          <w:szCs w:val="25"/>
        </w:rPr>
      </w:pPr>
      <w:r w:rsidRPr="003012AB">
        <w:rPr>
          <w:sz w:val="25"/>
          <w:szCs w:val="25"/>
        </w:rPr>
        <w:t>Федеральное государственное образовательное бюджетное</w:t>
      </w:r>
    </w:p>
    <w:p w:rsidR="001D6E40" w:rsidRPr="003012AB" w:rsidRDefault="001D6E40" w:rsidP="001D6E40">
      <w:pPr>
        <w:autoSpaceDE w:val="0"/>
        <w:jc w:val="center"/>
        <w:rPr>
          <w:sz w:val="25"/>
          <w:szCs w:val="25"/>
        </w:rPr>
      </w:pPr>
      <w:r w:rsidRPr="003012AB">
        <w:rPr>
          <w:sz w:val="25"/>
          <w:szCs w:val="25"/>
        </w:rPr>
        <w:t xml:space="preserve"> учреждение высшего образования</w:t>
      </w:r>
    </w:p>
    <w:p w:rsidR="001D6E40" w:rsidRPr="003012AB" w:rsidRDefault="001D6E40" w:rsidP="001D6E40">
      <w:pPr>
        <w:autoSpaceDE w:val="0"/>
        <w:jc w:val="center"/>
        <w:rPr>
          <w:b/>
          <w:sz w:val="25"/>
          <w:szCs w:val="25"/>
        </w:rPr>
      </w:pPr>
      <w:r w:rsidRPr="003012AB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1D6E40" w:rsidRPr="003012AB" w:rsidRDefault="001D6E40" w:rsidP="001D6E40">
      <w:pPr>
        <w:autoSpaceDE w:val="0"/>
        <w:jc w:val="center"/>
        <w:rPr>
          <w:b/>
          <w:sz w:val="25"/>
          <w:szCs w:val="25"/>
        </w:rPr>
      </w:pPr>
      <w:r w:rsidRPr="003012AB">
        <w:rPr>
          <w:b/>
          <w:sz w:val="25"/>
          <w:szCs w:val="25"/>
        </w:rPr>
        <w:t>(Финансовый университет)</w:t>
      </w:r>
    </w:p>
    <w:p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Факультет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sz w:val="16"/>
          <w:szCs w:val="16"/>
        </w:rPr>
      </w:pPr>
    </w:p>
    <w:p w:rsidR="001D6E40" w:rsidRPr="003012AB" w:rsidRDefault="001D6E40" w:rsidP="001D6E40">
      <w:pPr>
        <w:autoSpaceDE w:val="0"/>
        <w:rPr>
          <w:sz w:val="16"/>
          <w:szCs w:val="16"/>
        </w:rPr>
      </w:pPr>
      <w:r w:rsidRPr="003012AB">
        <w:rPr>
          <w:sz w:val="28"/>
          <w:szCs w:val="28"/>
        </w:rPr>
        <w:t>Департамент/кафедра</w:t>
      </w:r>
      <w:r w:rsidRPr="003012AB">
        <w:rPr>
          <w:szCs w:val="28"/>
        </w:rPr>
        <w:t xml:space="preserve"> </w:t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Cs w:val="28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  <w:r w:rsidRPr="003012AB">
        <w:rPr>
          <w:sz w:val="16"/>
          <w:szCs w:val="16"/>
          <w:u w:val="single"/>
        </w:rPr>
        <w:tab/>
      </w:r>
    </w:p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</w:p>
    <w:p w:rsidR="001D6E40" w:rsidRPr="003012AB" w:rsidRDefault="001D6E40" w:rsidP="001D6E40">
      <w:pPr>
        <w:autoSpaceDE w:val="0"/>
        <w:jc w:val="center"/>
        <w:rPr>
          <w:b/>
          <w:sz w:val="32"/>
          <w:szCs w:val="32"/>
        </w:rPr>
      </w:pPr>
      <w:r w:rsidRPr="003012AB">
        <w:rPr>
          <w:b/>
          <w:sz w:val="32"/>
          <w:szCs w:val="32"/>
        </w:rPr>
        <w:t>ДНЕВНИК</w:t>
      </w: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по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  <w:t xml:space="preserve">  </w:t>
      </w:r>
      <w:r w:rsidRPr="003012AB">
        <w:rPr>
          <w:sz w:val="28"/>
          <w:szCs w:val="28"/>
        </w:rPr>
        <w:t xml:space="preserve">   практике</w:t>
      </w:r>
    </w:p>
    <w:p w:rsidR="001D6E40" w:rsidRPr="003012AB" w:rsidRDefault="001D6E40" w:rsidP="001D6E40">
      <w:pPr>
        <w:autoSpaceDE w:val="0"/>
        <w:jc w:val="center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>(указать вид (тип) практики)</w:t>
      </w: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обучающегося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курса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  <w:t xml:space="preserve">  </w:t>
      </w:r>
      <w:r w:rsidRPr="003012AB">
        <w:rPr>
          <w:sz w:val="28"/>
          <w:szCs w:val="28"/>
        </w:rPr>
        <w:t xml:space="preserve"> учебной группы</w:t>
      </w:r>
    </w:p>
    <w:p w:rsidR="001D6E40" w:rsidRPr="003012AB" w:rsidRDefault="001D6E40" w:rsidP="001D6E40">
      <w:pPr>
        <w:autoSpaceDE w:val="0"/>
        <w:rPr>
          <w:sz w:val="16"/>
          <w:szCs w:val="28"/>
          <w:u w:val="single"/>
        </w:rPr>
      </w:pP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jc w:val="center"/>
        <w:rPr>
          <w:sz w:val="28"/>
          <w:szCs w:val="28"/>
        </w:rPr>
      </w:pPr>
      <w:r w:rsidRPr="003012AB">
        <w:rPr>
          <w:i/>
          <w:sz w:val="28"/>
          <w:szCs w:val="28"/>
          <w:vertAlign w:val="superscript"/>
        </w:rPr>
        <w:t>(фамилия, имя, отчество)</w:t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t xml:space="preserve">Направление подготовки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(наименование направления подготовки)</w:t>
      </w: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  <w:r w:rsidRPr="003012AB">
        <w:rPr>
          <w:b/>
          <w:sz w:val="28"/>
          <w:szCs w:val="28"/>
        </w:rPr>
        <w:t>Москва – 20 ___</w:t>
      </w:r>
    </w:p>
    <w:p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  <w:u w:val="single"/>
        </w:rPr>
      </w:pPr>
      <w:r w:rsidRPr="003012AB">
        <w:rPr>
          <w:sz w:val="28"/>
          <w:szCs w:val="28"/>
        </w:rPr>
        <w:lastRenderedPageBreak/>
        <w:t xml:space="preserve">Место прохождения практики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sz w:val="12"/>
          <w:szCs w:val="12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>Срок практики с «___» _____________ 20__ г.  по</w:t>
      </w:r>
      <w:proofErr w:type="gramStart"/>
      <w:r w:rsidRPr="003012AB">
        <w:rPr>
          <w:sz w:val="28"/>
          <w:szCs w:val="28"/>
        </w:rPr>
        <w:t xml:space="preserve">   «</w:t>
      </w:r>
      <w:proofErr w:type="gramEnd"/>
      <w:r w:rsidRPr="003012AB">
        <w:rPr>
          <w:sz w:val="28"/>
          <w:szCs w:val="28"/>
        </w:rPr>
        <w:t>____» _________ 20__ г.</w:t>
      </w:r>
    </w:p>
    <w:p w:rsidR="001D6E40" w:rsidRPr="003012AB" w:rsidRDefault="001D6E40" w:rsidP="001D6E40">
      <w:pPr>
        <w:autoSpaceDE w:val="0"/>
        <w:rPr>
          <w:sz w:val="12"/>
          <w:szCs w:val="12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Должность, Ф.И.О. руководителя практики от организации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jc w:val="center"/>
        <w:rPr>
          <w:sz w:val="28"/>
          <w:szCs w:val="28"/>
        </w:rPr>
      </w:pPr>
    </w:p>
    <w:p w:rsidR="001D6E40" w:rsidRPr="003012AB" w:rsidRDefault="001D6E40" w:rsidP="001D6E40">
      <w:pPr>
        <w:autoSpaceDE w:val="0"/>
        <w:jc w:val="center"/>
        <w:rPr>
          <w:b/>
          <w:sz w:val="28"/>
          <w:szCs w:val="28"/>
        </w:rPr>
      </w:pPr>
      <w:r w:rsidRPr="003012AB">
        <w:rPr>
          <w:b/>
          <w:sz w:val="28"/>
          <w:szCs w:val="28"/>
        </w:rPr>
        <w:t>УЧЕТ ВЫПОЛНЕННОЙ РАБОТЫ</w:t>
      </w:r>
    </w:p>
    <w:tbl>
      <w:tblPr>
        <w:tblStyle w:val="4"/>
        <w:tblW w:w="9486" w:type="dxa"/>
        <w:tblLayout w:type="fixed"/>
        <w:tblLook w:val="04A0" w:firstRow="1" w:lastRow="0" w:firstColumn="1" w:lastColumn="0" w:noHBand="0" w:noVBand="1"/>
      </w:tblPr>
      <w:tblGrid>
        <w:gridCol w:w="1315"/>
        <w:gridCol w:w="2075"/>
        <w:gridCol w:w="4251"/>
        <w:gridCol w:w="1845"/>
      </w:tblGrid>
      <w:tr w:rsidR="001D6E40" w:rsidRPr="003012AB" w:rsidTr="004F00CA">
        <w:trPr>
          <w:trHeight w:val="831"/>
        </w:trPr>
        <w:tc>
          <w:tcPr>
            <w:tcW w:w="1314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Дата</w:t>
            </w:r>
          </w:p>
        </w:tc>
        <w:tc>
          <w:tcPr>
            <w:tcW w:w="2075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Департамент/ Управление/</w:t>
            </w:r>
          </w:p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отдел</w:t>
            </w: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 xml:space="preserve">Краткое содержание </w:t>
            </w:r>
          </w:p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работы обучающегося</w:t>
            </w:r>
          </w:p>
        </w:tc>
        <w:tc>
          <w:tcPr>
            <w:tcW w:w="1845" w:type="dxa"/>
            <w:shd w:val="clear" w:color="auto" w:fill="auto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 xml:space="preserve">Отметка </w:t>
            </w:r>
          </w:p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о выполнении работы</w:t>
            </w:r>
          </w:p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(подпись руководителя практики)</w:t>
            </w:r>
          </w:p>
        </w:tc>
      </w:tr>
      <w:tr w:rsidR="001D6E40" w:rsidRPr="003012AB" w:rsidTr="004F00CA">
        <w:trPr>
          <w:trHeight w:val="287"/>
        </w:trPr>
        <w:tc>
          <w:tcPr>
            <w:tcW w:w="1314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1</w:t>
            </w:r>
          </w:p>
        </w:tc>
        <w:tc>
          <w:tcPr>
            <w:tcW w:w="2075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2</w:t>
            </w: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3</w:t>
            </w:r>
          </w:p>
        </w:tc>
        <w:tc>
          <w:tcPr>
            <w:tcW w:w="1845" w:type="dxa"/>
            <w:shd w:val="clear" w:color="auto" w:fill="auto"/>
          </w:tcPr>
          <w:p w:rsidR="001D6E40" w:rsidRPr="003012AB" w:rsidRDefault="001D6E40" w:rsidP="004F00CA">
            <w:pPr>
              <w:autoSpaceDE w:val="0"/>
              <w:jc w:val="center"/>
              <w:rPr>
                <w:szCs w:val="28"/>
              </w:rPr>
            </w:pPr>
            <w:r w:rsidRPr="003012AB">
              <w:rPr>
                <w:szCs w:val="28"/>
              </w:rPr>
              <w:t>4</w:t>
            </w: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  <w:tr w:rsidR="001D6E40" w:rsidRPr="003012AB" w:rsidTr="004F00CA">
        <w:tc>
          <w:tcPr>
            <w:tcW w:w="1314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07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5" w:type="dxa"/>
            <w:vAlign w:val="center"/>
          </w:tcPr>
          <w:p w:rsidR="001D6E40" w:rsidRPr="003012AB" w:rsidRDefault="001D6E40" w:rsidP="004F00CA">
            <w:pPr>
              <w:autoSpaceDE w:val="0"/>
              <w:jc w:val="center"/>
              <w:rPr>
                <w:sz w:val="28"/>
                <w:szCs w:val="28"/>
              </w:rPr>
            </w:pPr>
          </w:p>
        </w:tc>
      </w:tr>
    </w:tbl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b/>
          <w:sz w:val="28"/>
          <w:szCs w:val="28"/>
        </w:rPr>
      </w:pPr>
    </w:p>
    <w:p w:rsidR="001D6E40" w:rsidRPr="003012AB" w:rsidRDefault="001D6E40" w:rsidP="001D6E40">
      <w:pPr>
        <w:autoSpaceDE w:val="0"/>
        <w:rPr>
          <w:sz w:val="28"/>
          <w:szCs w:val="28"/>
        </w:rPr>
      </w:pPr>
      <w:r w:rsidRPr="003012AB">
        <w:rPr>
          <w:sz w:val="28"/>
          <w:szCs w:val="28"/>
        </w:rPr>
        <w:t xml:space="preserve">Руководитель практики от организации:          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</w:rPr>
        <w:t xml:space="preserve">    </w:t>
      </w:r>
      <w:r w:rsidRPr="003012AB">
        <w:rPr>
          <w:sz w:val="28"/>
          <w:szCs w:val="28"/>
          <w:u w:val="single"/>
        </w:rPr>
        <w:tab/>
      </w:r>
      <w:r w:rsidRPr="003012AB">
        <w:rPr>
          <w:sz w:val="28"/>
          <w:szCs w:val="28"/>
          <w:u w:val="single"/>
        </w:rPr>
        <w:tab/>
      </w:r>
    </w:p>
    <w:p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  <w:r w:rsidRPr="003012AB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(</w:t>
      </w:r>
      <w:proofErr w:type="gramStart"/>
      <w:r w:rsidRPr="003012AB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3012AB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1D6E40" w:rsidRPr="003012AB" w:rsidRDefault="001D6E40" w:rsidP="001D6E40">
      <w:pPr>
        <w:autoSpaceDE w:val="0"/>
        <w:rPr>
          <w:sz w:val="8"/>
          <w:szCs w:val="8"/>
          <w:vertAlign w:val="superscript"/>
        </w:rPr>
      </w:pPr>
    </w:p>
    <w:p w:rsidR="001D6E40" w:rsidRPr="003012AB" w:rsidRDefault="001D6E40" w:rsidP="001D6E40">
      <w:pPr>
        <w:autoSpaceDE w:val="0"/>
        <w:rPr>
          <w:i/>
          <w:sz w:val="28"/>
          <w:szCs w:val="28"/>
          <w:vertAlign w:val="superscript"/>
        </w:rPr>
      </w:pPr>
    </w:p>
    <w:p w:rsidR="001D6E40" w:rsidRPr="003012AB" w:rsidRDefault="001D6E40" w:rsidP="001D6E40">
      <w:pPr>
        <w:autoSpaceDE w:val="0"/>
      </w:pPr>
    </w:p>
    <w:p w:rsidR="001D6E40" w:rsidRPr="003012AB" w:rsidRDefault="001D6E40" w:rsidP="001D6E40">
      <w:pPr>
        <w:autoSpaceDE w:val="0"/>
      </w:pPr>
    </w:p>
    <w:p w:rsidR="001D6E40" w:rsidRPr="003012AB" w:rsidRDefault="001D6E40" w:rsidP="001D6E40">
      <w:pPr>
        <w:autoSpaceDE w:val="0"/>
      </w:pPr>
    </w:p>
    <w:p w:rsidR="001D6E40" w:rsidRPr="003012AB" w:rsidRDefault="001D6E40" w:rsidP="001D6E40">
      <w:pPr>
        <w:autoSpaceDE w:val="0"/>
      </w:pPr>
    </w:p>
    <w:p w:rsidR="00ED4E3D" w:rsidRDefault="00ED4E3D" w:rsidP="001D6E40">
      <w:pPr>
        <w:spacing w:line="360" w:lineRule="auto"/>
        <w:ind w:firstLine="720"/>
        <w:jc w:val="right"/>
      </w:pPr>
    </w:p>
    <w:sectPr w:rsidR="00ED4E3D">
      <w:pgSz w:w="11906" w:h="16838"/>
      <w:pgMar w:top="1134" w:right="567" w:bottom="1134" w:left="1134" w:header="708" w:footer="0" w:gutter="0"/>
      <w:pgNumType w:start="39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3AD0" w:rsidRDefault="00153AD0">
      <w:r>
        <w:separator/>
      </w:r>
    </w:p>
  </w:endnote>
  <w:endnote w:type="continuationSeparator" w:id="0">
    <w:p w:rsidR="00153AD0" w:rsidRDefault="0015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default"/>
  </w:font>
  <w:font w:name="sans-serif">
    <w:altName w:val="Arial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174506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EB05A8" w:rsidRPr="00444AED" w:rsidRDefault="00EB05A8">
        <w:pPr>
          <w:pStyle w:val="af5"/>
          <w:jc w:val="center"/>
          <w:rPr>
            <w:sz w:val="24"/>
            <w:szCs w:val="24"/>
          </w:rPr>
        </w:pPr>
        <w:r w:rsidRPr="00444AED">
          <w:rPr>
            <w:sz w:val="24"/>
            <w:szCs w:val="24"/>
          </w:rPr>
          <w:fldChar w:fldCharType="begin"/>
        </w:r>
        <w:r w:rsidRPr="00444AED">
          <w:rPr>
            <w:sz w:val="24"/>
            <w:szCs w:val="24"/>
          </w:rPr>
          <w:instrText>PAGE   \* MERGEFORMAT</w:instrText>
        </w:r>
        <w:r w:rsidRPr="00444AED">
          <w:rPr>
            <w:sz w:val="24"/>
            <w:szCs w:val="24"/>
          </w:rPr>
          <w:fldChar w:fldCharType="separate"/>
        </w:r>
        <w:r w:rsidR="009A4E95">
          <w:rPr>
            <w:noProof/>
            <w:sz w:val="24"/>
            <w:szCs w:val="24"/>
          </w:rPr>
          <w:t>2</w:t>
        </w:r>
        <w:r w:rsidRPr="00444AED">
          <w:rPr>
            <w:sz w:val="24"/>
            <w:szCs w:val="24"/>
          </w:rPr>
          <w:fldChar w:fldCharType="end"/>
        </w:r>
      </w:p>
    </w:sdtContent>
  </w:sdt>
  <w:p w:rsidR="00EB05A8" w:rsidRDefault="00EB05A8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113847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EB05A8" w:rsidRPr="00AA62F3" w:rsidRDefault="00EB05A8">
        <w:pPr>
          <w:pStyle w:val="af5"/>
          <w:jc w:val="center"/>
          <w:rPr>
            <w:sz w:val="24"/>
            <w:szCs w:val="24"/>
          </w:rPr>
        </w:pPr>
        <w:r w:rsidRPr="00AA62F3">
          <w:rPr>
            <w:sz w:val="24"/>
            <w:szCs w:val="24"/>
          </w:rPr>
          <w:fldChar w:fldCharType="begin"/>
        </w:r>
        <w:r w:rsidRPr="00AA62F3">
          <w:rPr>
            <w:sz w:val="24"/>
            <w:szCs w:val="24"/>
          </w:rPr>
          <w:instrText>PAGE   \* MERGEFORMAT</w:instrText>
        </w:r>
        <w:r w:rsidRPr="00AA62F3">
          <w:rPr>
            <w:sz w:val="24"/>
            <w:szCs w:val="24"/>
          </w:rPr>
          <w:fldChar w:fldCharType="separate"/>
        </w:r>
        <w:r w:rsidR="009A4E95">
          <w:rPr>
            <w:noProof/>
            <w:sz w:val="24"/>
            <w:szCs w:val="24"/>
          </w:rPr>
          <w:t>1</w:t>
        </w:r>
        <w:r w:rsidRPr="00AA62F3">
          <w:rPr>
            <w:sz w:val="24"/>
            <w:szCs w:val="24"/>
          </w:rPr>
          <w:fldChar w:fldCharType="end"/>
        </w:r>
      </w:p>
    </w:sdtContent>
  </w:sdt>
  <w:p w:rsidR="00EB05A8" w:rsidRDefault="00EB05A8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4"/>
        <w:szCs w:val="24"/>
      </w:rPr>
      <w:id w:val="-1491633914"/>
      <w:docPartObj>
        <w:docPartGallery w:val="Page Numbers (Bottom of Page)"/>
        <w:docPartUnique/>
      </w:docPartObj>
    </w:sdtPr>
    <w:sdtEndPr/>
    <w:sdtContent>
      <w:p w:rsidR="00EB05A8" w:rsidRPr="00AA62F3" w:rsidRDefault="00EB05A8">
        <w:pPr>
          <w:pStyle w:val="af5"/>
          <w:jc w:val="center"/>
          <w:rPr>
            <w:sz w:val="24"/>
            <w:szCs w:val="24"/>
          </w:rPr>
        </w:pPr>
        <w:r w:rsidRPr="00AA62F3">
          <w:rPr>
            <w:sz w:val="24"/>
            <w:szCs w:val="24"/>
          </w:rPr>
          <w:fldChar w:fldCharType="begin"/>
        </w:r>
        <w:r w:rsidRPr="00AA62F3">
          <w:rPr>
            <w:sz w:val="24"/>
            <w:szCs w:val="24"/>
          </w:rPr>
          <w:instrText>PAGE   \* MERGEFORMAT</w:instrText>
        </w:r>
        <w:r w:rsidRPr="00AA62F3">
          <w:rPr>
            <w:sz w:val="24"/>
            <w:szCs w:val="24"/>
          </w:rPr>
          <w:fldChar w:fldCharType="separate"/>
        </w:r>
        <w:r w:rsidR="009A4E95">
          <w:rPr>
            <w:noProof/>
            <w:sz w:val="24"/>
            <w:szCs w:val="24"/>
          </w:rPr>
          <w:t>21</w:t>
        </w:r>
        <w:r w:rsidRPr="00AA62F3">
          <w:rPr>
            <w:sz w:val="24"/>
            <w:szCs w:val="24"/>
          </w:rPr>
          <w:fldChar w:fldCharType="end"/>
        </w:r>
      </w:p>
    </w:sdtContent>
  </w:sdt>
  <w:p w:rsidR="00EB05A8" w:rsidRPr="00AA62F3" w:rsidRDefault="00EB05A8">
    <w:pPr>
      <w:pStyle w:val="af5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3AD0" w:rsidRDefault="00153AD0">
      <w:r>
        <w:separator/>
      </w:r>
    </w:p>
  </w:footnote>
  <w:footnote w:type="continuationSeparator" w:id="0">
    <w:p w:rsidR="00153AD0" w:rsidRDefault="00153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A3074C"/>
    <w:multiLevelType w:val="multilevel"/>
    <w:tmpl w:val="4844EC16"/>
    <w:lvl w:ilvl="0">
      <w:start w:val="10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 w15:restartNumberingAfterBreak="0">
    <w:nsid w:val="1B7A3ADC"/>
    <w:multiLevelType w:val="multilevel"/>
    <w:tmpl w:val="B89CAB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8950850"/>
    <w:multiLevelType w:val="multilevel"/>
    <w:tmpl w:val="404290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D3053EA"/>
    <w:multiLevelType w:val="multilevel"/>
    <w:tmpl w:val="DEA4ED40"/>
    <w:lvl w:ilvl="0">
      <w:start w:val="13"/>
      <w:numFmt w:val="decimal"/>
      <w:lvlText w:val="%1."/>
      <w:lvlJc w:val="left"/>
      <w:pPr>
        <w:tabs>
          <w:tab w:val="num" w:pos="0"/>
        </w:tabs>
        <w:ind w:left="2007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00C68BC"/>
    <w:multiLevelType w:val="multilevel"/>
    <w:tmpl w:val="9D2AF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8"/>
        <w:szCs w:val="28"/>
      </w:rPr>
    </w:lvl>
  </w:abstractNum>
  <w:abstractNum w:abstractNumId="5" w15:restartNumberingAfterBreak="0">
    <w:nsid w:val="4343182D"/>
    <w:multiLevelType w:val="multilevel"/>
    <w:tmpl w:val="68A4CE0C"/>
    <w:lvl w:ilvl="0">
      <w:start w:val="18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D586163"/>
    <w:multiLevelType w:val="multilevel"/>
    <w:tmpl w:val="C7EEAA5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5266285"/>
    <w:multiLevelType w:val="multilevel"/>
    <w:tmpl w:val="888AC0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58BE283D"/>
    <w:multiLevelType w:val="multilevel"/>
    <w:tmpl w:val="BB3EB6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6BB622C"/>
    <w:multiLevelType w:val="multilevel"/>
    <w:tmpl w:val="11AA14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70E5F69"/>
    <w:multiLevelType w:val="multilevel"/>
    <w:tmpl w:val="0276B8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47211D8"/>
    <w:multiLevelType w:val="hybridMultilevel"/>
    <w:tmpl w:val="CC265EF8"/>
    <w:lvl w:ilvl="0" w:tplc="573610E0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85C91"/>
    <w:multiLevelType w:val="multilevel"/>
    <w:tmpl w:val="E4DA323E"/>
    <w:lvl w:ilvl="0">
      <w:start w:val="1"/>
      <w:numFmt w:val="decimal"/>
      <w:lvlText w:val="%1."/>
      <w:lvlJc w:val="left"/>
      <w:pPr>
        <w:tabs>
          <w:tab w:val="num" w:pos="0"/>
        </w:tabs>
        <w:ind w:left="643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3" w:hanging="180"/>
      </w:pPr>
    </w:lvl>
  </w:abstractNum>
  <w:abstractNum w:abstractNumId="13" w15:restartNumberingAfterBreak="0">
    <w:nsid w:val="7E4B6360"/>
    <w:multiLevelType w:val="multilevel"/>
    <w:tmpl w:val="3D52EA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5"/>
  </w:num>
  <w:num w:numId="5">
    <w:abstractNumId w:val="1"/>
  </w:num>
  <w:num w:numId="6">
    <w:abstractNumId w:val="12"/>
  </w:num>
  <w:num w:numId="7">
    <w:abstractNumId w:val="13"/>
  </w:num>
  <w:num w:numId="8">
    <w:abstractNumId w:val="2"/>
  </w:num>
  <w:num w:numId="9">
    <w:abstractNumId w:val="7"/>
  </w:num>
  <w:num w:numId="10">
    <w:abstractNumId w:val="8"/>
  </w:num>
  <w:num w:numId="11">
    <w:abstractNumId w:val="9"/>
  </w:num>
  <w:num w:numId="12">
    <w:abstractNumId w:val="3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E3D"/>
    <w:rsid w:val="0013476F"/>
    <w:rsid w:val="00153AD0"/>
    <w:rsid w:val="001A2C0F"/>
    <w:rsid w:val="001D6E40"/>
    <w:rsid w:val="00247FF2"/>
    <w:rsid w:val="002642A0"/>
    <w:rsid w:val="00360799"/>
    <w:rsid w:val="003C48DA"/>
    <w:rsid w:val="00415D33"/>
    <w:rsid w:val="00436532"/>
    <w:rsid w:val="004868AF"/>
    <w:rsid w:val="004F00CA"/>
    <w:rsid w:val="005C495E"/>
    <w:rsid w:val="005C6DB7"/>
    <w:rsid w:val="00645CFE"/>
    <w:rsid w:val="007B2A0F"/>
    <w:rsid w:val="007C2A32"/>
    <w:rsid w:val="007D46AD"/>
    <w:rsid w:val="00847B8C"/>
    <w:rsid w:val="009A4E95"/>
    <w:rsid w:val="00A03BA1"/>
    <w:rsid w:val="00A70AEC"/>
    <w:rsid w:val="00CB637D"/>
    <w:rsid w:val="00D060E2"/>
    <w:rsid w:val="00D14D76"/>
    <w:rsid w:val="00D2007F"/>
    <w:rsid w:val="00E91222"/>
    <w:rsid w:val="00EB05A8"/>
    <w:rsid w:val="00EC3AED"/>
    <w:rsid w:val="00ED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F23F5"/>
  <w15:docId w15:val="{87AD475B-7E36-4340-B3DE-18EBC886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0"/>
    <w:next w:val="a1"/>
    <w:qFormat/>
    <w:pPr>
      <w:numPr>
        <w:numId w:val="1"/>
      </w:numPr>
      <w:outlineLvl w:val="0"/>
    </w:pPr>
    <w:rPr>
      <w:rFonts w:ascii="Times New Roman" w:hAnsi="Times New Roman"/>
      <w:b/>
      <w:bCs/>
    </w:rPr>
  </w:style>
  <w:style w:type="paragraph" w:styleId="2">
    <w:name w:val="heading 2"/>
    <w:basedOn w:val="a"/>
    <w:next w:val="a"/>
    <w:link w:val="20"/>
    <w:uiPriority w:val="9"/>
    <w:unhideWhenUsed/>
    <w:qFormat/>
    <w:rsid w:val="00A03B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Текст сноски Знак"/>
    <w:basedOn w:val="a2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0">
    <w:name w:val="Текст сноски Знак1"/>
    <w:link w:val="a7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2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2"/>
    <w:uiPriority w:val="99"/>
    <w:qFormat/>
    <w:rsid w:val="006D5D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2"/>
    <w:uiPriority w:val="99"/>
    <w:semiHidden/>
    <w:qFormat/>
    <w:rsid w:val="005918A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TableFootnotelast1">
    <w:name w:val="Table_Footnote_last Знак Знак1"/>
    <w:basedOn w:val="a2"/>
    <w:qFormat/>
    <w:locked/>
    <w:rsid w:val="004D08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basedOn w:val="a2"/>
    <w:uiPriority w:val="99"/>
    <w:unhideWhenUsed/>
    <w:rsid w:val="0002675E"/>
    <w:rPr>
      <w:color w:val="0000FF" w:themeColor="hyperlink"/>
      <w:u w:val="single"/>
    </w:rPr>
  </w:style>
  <w:style w:type="character" w:customStyle="1" w:styleId="ab">
    <w:name w:val="Абзац списка Знак"/>
    <w:uiPriority w:val="34"/>
    <w:qFormat/>
    <w:rsid w:val="00441F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Ссылка указателя"/>
    <w:qFormat/>
  </w:style>
  <w:style w:type="character" w:customStyle="1" w:styleId="ad">
    <w:name w:val="Символ нумерации"/>
    <w:qFormat/>
    <w:rPr>
      <w:rFonts w:ascii="Times New Roman" w:hAnsi="Times New Roman"/>
      <w:sz w:val="28"/>
      <w:szCs w:val="28"/>
    </w:rPr>
  </w:style>
  <w:style w:type="character" w:customStyle="1" w:styleId="ae">
    <w:name w:val="Посещённая гиперссылка"/>
    <w:rPr>
      <w:color w:val="800000"/>
      <w:u w:val="single"/>
    </w:rPr>
  </w:style>
  <w:style w:type="paragraph" w:styleId="a0">
    <w:name w:val="Title"/>
    <w:basedOn w:val="a"/>
    <w:next w:val="a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1">
    <w:name w:val="Body Text"/>
    <w:basedOn w:val="a"/>
    <w:pPr>
      <w:spacing w:after="140" w:line="276" w:lineRule="auto"/>
    </w:pPr>
  </w:style>
  <w:style w:type="paragraph" w:styleId="af">
    <w:name w:val="List"/>
    <w:basedOn w:val="a1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1">
    <w:name w:val="index heading"/>
    <w:basedOn w:val="a0"/>
    <w:pPr>
      <w:suppressLineNumbers/>
    </w:pPr>
    <w:rPr>
      <w:b/>
      <w:bCs/>
      <w:sz w:val="32"/>
      <w:szCs w:val="3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7">
    <w:name w:val="footnote text"/>
    <w:basedOn w:val="a"/>
    <w:link w:val="10"/>
    <w:rsid w:val="00C52F7B"/>
  </w:style>
  <w:style w:type="paragraph" w:styleId="af2">
    <w:name w:val="List Paragraph"/>
    <w:basedOn w:val="a"/>
    <w:uiPriority w:val="34"/>
    <w:qFormat/>
    <w:rsid w:val="00C52F7B"/>
    <w:pPr>
      <w:ind w:left="708"/>
    </w:p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6D5D75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5918AF"/>
    <w:rPr>
      <w:rFonts w:ascii="Segoe UI" w:hAnsi="Segoe UI" w:cs="Segoe UI"/>
      <w:sz w:val="18"/>
      <w:szCs w:val="18"/>
    </w:rPr>
  </w:style>
  <w:style w:type="paragraph" w:styleId="af7">
    <w:name w:val="toa heading"/>
    <w:basedOn w:val="af1"/>
    <w:qFormat/>
  </w:style>
  <w:style w:type="paragraph" w:styleId="11">
    <w:name w:val="toc 1"/>
    <w:basedOn w:val="af1"/>
    <w:pPr>
      <w:tabs>
        <w:tab w:val="right" w:leader="dot" w:pos="10205"/>
      </w:tabs>
    </w:pPr>
  </w:style>
  <w:style w:type="table" w:styleId="af8">
    <w:name w:val="Table Grid"/>
    <w:basedOn w:val="a3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uiPriority w:val="99"/>
    <w:rsid w:val="00A03BA1"/>
    <w:rPr>
      <w:color w:val="0000FF"/>
      <w:u w:val="single"/>
    </w:rPr>
  </w:style>
  <w:style w:type="character" w:customStyle="1" w:styleId="20">
    <w:name w:val="Заголовок 2 Знак"/>
    <w:basedOn w:val="a2"/>
    <w:link w:val="2"/>
    <w:uiPriority w:val="9"/>
    <w:qFormat/>
    <w:rsid w:val="00A03BA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89">
    <w:name w:val="Font Style89"/>
    <w:basedOn w:val="a2"/>
    <w:uiPriority w:val="99"/>
    <w:rsid w:val="00E91222"/>
    <w:rPr>
      <w:rFonts w:ascii="Times New Roman" w:hAnsi="Times New Roman" w:cs="Times New Roman"/>
      <w:color w:val="000000"/>
      <w:sz w:val="26"/>
      <w:szCs w:val="26"/>
    </w:rPr>
  </w:style>
  <w:style w:type="table" w:customStyle="1" w:styleId="3">
    <w:name w:val="Сетка таблицы3"/>
    <w:basedOn w:val="a3"/>
    <w:next w:val="af8"/>
    <w:uiPriority w:val="39"/>
    <w:rsid w:val="001D6E40"/>
    <w:pPr>
      <w:suppressAutoHyphens w:val="0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Заголовок 2 Знак1"/>
    <w:basedOn w:val="a3"/>
    <w:uiPriority w:val="39"/>
    <w:rsid w:val="001D6E40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3"/>
    <w:uiPriority w:val="39"/>
    <w:rsid w:val="001D6E40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2"/>
    <w:uiPriority w:val="99"/>
    <w:semiHidden/>
    <w:unhideWhenUsed/>
    <w:rsid w:val="004868AF"/>
    <w:rPr>
      <w:color w:val="605E5C"/>
      <w:shd w:val="clear" w:color="auto" w:fill="E1DFDD"/>
    </w:rPr>
  </w:style>
  <w:style w:type="character" w:styleId="afa">
    <w:name w:val="Unresolved Mention"/>
    <w:basedOn w:val="a2"/>
    <w:uiPriority w:val="99"/>
    <w:semiHidden/>
    <w:unhideWhenUsed/>
    <w:rsid w:val="00A70A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elibrary.ru/item.asp?id=49420424" TargetMode="External"/><Relationship Id="rId18" Type="http://schemas.openxmlformats.org/officeDocument/2006/relationships/hyperlink" Target="http://www.minfin.gov.ru/" TargetMode="External"/><Relationship Id="rId26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ch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elib.fa.ru/art2021/bv157.pdf" TargetMode="External"/><Relationship Id="rId17" Type="http://schemas.openxmlformats.org/officeDocument/2006/relationships/hyperlink" Target="http://elib.fa.ru/art2021/bv2853.pdf" TargetMode="External"/><Relationship Id="rId25" Type="http://schemas.openxmlformats.org/officeDocument/2006/relationships/hyperlink" Target="http://www.znanium.com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.fa.ru/art2021/bv2741.pdf" TargetMode="External"/><Relationship Id="rId20" Type="http://schemas.openxmlformats.org/officeDocument/2006/relationships/hyperlink" Target="http://www.roskazna.gov.ru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fa.ru/Data/a4d7854a-613c-4bb2-b4d7-5953cab7a479/rpd_yp_fik_fgs_20.pdf?st=BHq00mQVLKwYXnVNrA_XlA&amp;e=1670415014" TargetMode="External"/><Relationship Id="rId24" Type="http://schemas.openxmlformats.org/officeDocument/2006/relationships/hyperlink" Target="http://www.book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library.ru/contents.asp?id=49419612&amp;selid=49420424" TargetMode="External"/><Relationship Id="rId23" Type="http://schemas.openxmlformats.org/officeDocument/2006/relationships/hyperlink" Target="http://elib.fa.ru/" TargetMode="External"/><Relationship Id="rId28" Type="http://schemas.openxmlformats.org/officeDocument/2006/relationships/hyperlink" Target="http://www.consultant.ru/" TargetMode="External"/><Relationship Id="rId10" Type="http://schemas.openxmlformats.org/officeDocument/2006/relationships/hyperlink" Target="http://elib.fa.ru/book/35111848exmo11395/view" TargetMode="External"/><Relationship Id="rId19" Type="http://schemas.openxmlformats.org/officeDocument/2006/relationships/hyperlink" Target="http://www.nalog.gov.ru/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minfin.ru/ru/perfomance/budget/sfo/" TargetMode="External"/><Relationship Id="rId14" Type="http://schemas.openxmlformats.org/officeDocument/2006/relationships/hyperlink" Target="https://elibrary.ru/contents.asp?id=49419612" TargetMode="External"/><Relationship Id="rId22" Type="http://schemas.openxmlformats.org/officeDocument/2006/relationships/hyperlink" Target="http://openbudget.karelia.ru/" TargetMode="External"/><Relationship Id="rId27" Type="http://schemas.openxmlformats.org/officeDocument/2006/relationships/hyperlink" Target="http://library.fa.ru/cat.asp" TargetMode="External"/><Relationship Id="rId30" Type="http://schemas.openxmlformats.org/officeDocument/2006/relationships/footer" Target="footer2.xml"/><Relationship Id="rId8" Type="http://schemas.openxmlformats.org/officeDocument/2006/relationships/hyperlink" Target="http://career.fa.ru/vidy-i-sroki-praktiki-v-20172018-uchebnom-go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CEC9C-ED3E-4B56-9536-459B95B47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6220</Words>
  <Characters>35460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Васильева Светлана Юрьевна</cp:lastModifiedBy>
  <cp:revision>4</cp:revision>
  <cp:lastPrinted>2017-11-30T11:22:00Z</cp:lastPrinted>
  <dcterms:created xsi:type="dcterms:W3CDTF">2023-03-07T12:27:00Z</dcterms:created>
  <dcterms:modified xsi:type="dcterms:W3CDTF">2023-03-14T13:33:00Z</dcterms:modified>
  <dc:language>ru-RU</dc:language>
</cp:coreProperties>
</file>